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BFFC1" w14:textId="77777777" w:rsidR="002828A5" w:rsidRDefault="00CB4C64" w:rsidP="00007403">
      <w:pPr>
        <w:pStyle w:val="NormlWeb"/>
      </w:pPr>
      <w:bookmarkStart w:id="0" w:name="_Hlk231765426"/>
      <w:bookmarkEnd w:id="0"/>
      <w:r>
        <w:rPr>
          <w:noProof/>
        </w:rPr>
        <w:drawing>
          <wp:inline distT="0" distB="0" distL="0" distR="0" wp14:anchorId="638EFCFF" wp14:editId="06C60475">
            <wp:extent cx="2582391" cy="1463040"/>
            <wp:effectExtent l="0" t="0" r="889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84" cy="15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A5">
        <w:t xml:space="preserve"> </w:t>
      </w:r>
      <w:r w:rsidR="00007403">
        <w:t>„</w:t>
      </w:r>
      <w:r w:rsidR="002828A5">
        <w:rPr>
          <w:noProof/>
        </w:rPr>
        <w:drawing>
          <wp:inline distT="0" distB="0" distL="0" distR="0" wp14:anchorId="000A9E8C" wp14:editId="4485DD5D">
            <wp:extent cx="2621280" cy="1445895"/>
            <wp:effectExtent l="0" t="0" r="762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08" cy="1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A288" w14:textId="49E96267" w:rsidR="00007403" w:rsidRPr="002828A5" w:rsidRDefault="002828A5" w:rsidP="00007403">
      <w:pPr>
        <w:pStyle w:val="NormlWeb"/>
        <w:rPr>
          <w:sz w:val="28"/>
          <w:szCs w:val="28"/>
        </w:rPr>
      </w:pPr>
      <w:r>
        <w:rPr>
          <w:rFonts w:ascii="Algerian" w:hAnsi="Algerian"/>
          <w:sz w:val="28"/>
          <w:szCs w:val="28"/>
        </w:rPr>
        <w:t>„</w:t>
      </w:r>
      <w:proofErr w:type="gramStart"/>
      <w:r w:rsidRPr="002828A5">
        <w:rPr>
          <w:sz w:val="28"/>
          <w:szCs w:val="28"/>
        </w:rPr>
        <w:t>É</w:t>
      </w:r>
      <w:r>
        <w:rPr>
          <w:sz w:val="28"/>
          <w:szCs w:val="28"/>
        </w:rPr>
        <w:t>VA[</w:t>
      </w:r>
      <w:proofErr w:type="gramEnd"/>
      <w:r>
        <w:rPr>
          <w:sz w:val="28"/>
          <w:szCs w:val="28"/>
        </w:rPr>
        <w:t>…]</w:t>
      </w:r>
      <w:r>
        <w:rPr>
          <w:rFonts w:ascii="Algerian" w:hAnsi="Algerian"/>
          <w:sz w:val="28"/>
          <w:szCs w:val="28"/>
        </w:rPr>
        <w:t xml:space="preserve"> </w:t>
      </w:r>
      <w:r w:rsidR="00007403" w:rsidRPr="00007403">
        <w:rPr>
          <w:rFonts w:ascii="Algerian" w:hAnsi="Algerian"/>
          <w:sz w:val="28"/>
          <w:szCs w:val="28"/>
        </w:rPr>
        <w:t xml:space="preserve">Hol napsugaras pálmafák alatt/Ártatlan voltam, játszi, gyermeteg/Nagy és nemes volt lelkem hivatása” </w:t>
      </w:r>
      <w:proofErr w:type="spellStart"/>
      <w:r w:rsidRPr="002828A5">
        <w:rPr>
          <w:sz w:val="28"/>
          <w:szCs w:val="28"/>
        </w:rPr>
        <w:t>Madách</w:t>
      </w:r>
      <w:proofErr w:type="spellEnd"/>
      <w:r>
        <w:rPr>
          <w:sz w:val="28"/>
          <w:szCs w:val="28"/>
        </w:rPr>
        <w:t xml:space="preserve"> Imre- Az ember tragédiája (</w:t>
      </w:r>
      <w:proofErr w:type="spellStart"/>
      <w:r>
        <w:rPr>
          <w:sz w:val="28"/>
          <w:szCs w:val="28"/>
        </w:rPr>
        <w:t>VI.szín</w:t>
      </w:r>
      <w:proofErr w:type="spellEnd"/>
      <w:r>
        <w:rPr>
          <w:sz w:val="28"/>
          <w:szCs w:val="28"/>
        </w:rPr>
        <w:t xml:space="preserve"> ,Róma)</w:t>
      </w:r>
    </w:p>
    <w:p w14:paraId="79FCC1BB" w14:textId="77777777" w:rsidR="002828A5" w:rsidRPr="00007403" w:rsidRDefault="002828A5" w:rsidP="00007403">
      <w:pPr>
        <w:pStyle w:val="NormlWeb"/>
        <w:rPr>
          <w:rFonts w:ascii="Algerian" w:hAnsi="Algerian"/>
          <w:sz w:val="28"/>
          <w:szCs w:val="28"/>
        </w:rPr>
      </w:pPr>
    </w:p>
    <w:p w14:paraId="5F34774C" w14:textId="0E14EC8B" w:rsidR="0047727E" w:rsidRDefault="0047727E" w:rsidP="00CB4C64">
      <w:pPr>
        <w:pStyle w:val="NormlWeb"/>
      </w:pPr>
      <w:bookmarkStart w:id="1" w:name="_Hlk231852509"/>
    </w:p>
    <w:bookmarkEnd w:id="1"/>
    <w:p w14:paraId="5DDA1AEB" w14:textId="03430B03" w:rsidR="00393387" w:rsidRPr="00DF7A4B" w:rsidRDefault="002828A5">
      <w:pPr>
        <w:rPr>
          <w:sz w:val="24"/>
          <w:szCs w:val="24"/>
        </w:rPr>
      </w:pPr>
      <w:r>
        <w:rPr>
          <w:sz w:val="24"/>
          <w:szCs w:val="24"/>
        </w:rPr>
        <w:t xml:space="preserve">Ifj.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Gyula </w:t>
      </w:r>
      <w:r w:rsidR="00393387">
        <w:rPr>
          <w:sz w:val="24"/>
          <w:szCs w:val="24"/>
        </w:rPr>
        <w:t xml:space="preserve">Eperjesen született, </w:t>
      </w:r>
      <w:r w:rsidR="00393387" w:rsidRPr="00C1340B">
        <w:rPr>
          <w:b/>
          <w:bCs/>
          <w:sz w:val="24"/>
          <w:szCs w:val="24"/>
        </w:rPr>
        <w:t>1868.július 25-én</w:t>
      </w:r>
      <w:r w:rsidR="00393387">
        <w:rPr>
          <w:sz w:val="24"/>
          <w:szCs w:val="24"/>
        </w:rPr>
        <w:t xml:space="preserve">, anyja Jánosdeák Paulina, apja </w:t>
      </w:r>
      <w:proofErr w:type="spellStart"/>
      <w:r w:rsidR="00393387">
        <w:rPr>
          <w:sz w:val="24"/>
          <w:szCs w:val="24"/>
        </w:rPr>
        <w:t>Sándy</w:t>
      </w:r>
      <w:proofErr w:type="spellEnd"/>
      <w:r w:rsidR="00393387">
        <w:rPr>
          <w:sz w:val="24"/>
          <w:szCs w:val="24"/>
        </w:rPr>
        <w:t xml:space="preserve"> Gyula Károly. Egy testvére volt, Eleonóra. A szülők nemesi családból származtak</w:t>
      </w:r>
      <w:r w:rsidR="00283A27">
        <w:rPr>
          <w:sz w:val="24"/>
          <w:szCs w:val="24"/>
        </w:rPr>
        <w:t xml:space="preserve">, a </w:t>
      </w:r>
      <w:proofErr w:type="spellStart"/>
      <w:r w:rsidR="00283A27">
        <w:rPr>
          <w:sz w:val="24"/>
          <w:szCs w:val="24"/>
        </w:rPr>
        <w:t>Sándyak</w:t>
      </w:r>
      <w:proofErr w:type="spellEnd"/>
      <w:r w:rsidR="00283A27">
        <w:rPr>
          <w:sz w:val="24"/>
          <w:szCs w:val="24"/>
        </w:rPr>
        <w:t xml:space="preserve"> címerüket állítólag Zsigmond királytól kapták.</w:t>
      </w:r>
      <w:r w:rsidR="00393387">
        <w:rPr>
          <w:sz w:val="24"/>
          <w:szCs w:val="24"/>
        </w:rPr>
        <w:t xml:space="preserve"> </w:t>
      </w:r>
      <w:r w:rsidR="00283A27">
        <w:rPr>
          <w:sz w:val="24"/>
          <w:szCs w:val="24"/>
        </w:rPr>
        <w:t>Leghíresebb felmenője Ferenczy István szobrász volt, aki Itáliát is megjárva tért haza, hogy</w:t>
      </w:r>
      <w:r>
        <w:rPr>
          <w:sz w:val="24"/>
          <w:szCs w:val="24"/>
        </w:rPr>
        <w:t xml:space="preserve"> </w:t>
      </w:r>
      <w:r w:rsidR="00283A27">
        <w:rPr>
          <w:sz w:val="24"/>
          <w:szCs w:val="24"/>
        </w:rPr>
        <w:t>megteremtse a magyar szobrászművészetet.</w:t>
      </w:r>
      <w:r>
        <w:rPr>
          <w:sz w:val="24"/>
          <w:szCs w:val="24"/>
        </w:rPr>
        <w:t xml:space="preserve"> (Egyik dédanyjának,</w:t>
      </w:r>
      <w:r w:rsidR="00802EB5">
        <w:rPr>
          <w:sz w:val="24"/>
          <w:szCs w:val="24"/>
        </w:rPr>
        <w:t xml:space="preserve"> apai ágon,</w:t>
      </w:r>
      <w:r>
        <w:rPr>
          <w:sz w:val="24"/>
          <w:szCs w:val="24"/>
        </w:rPr>
        <w:t xml:space="preserve"> Ferenczy Zsuzsannának volt fivére)</w:t>
      </w:r>
    </w:p>
    <w:p w14:paraId="3B966651" w14:textId="2C04CA66" w:rsidR="007F1E46" w:rsidRDefault="00393387">
      <w:r>
        <w:rPr>
          <w:noProof/>
        </w:rPr>
        <w:drawing>
          <wp:inline distT="0" distB="0" distL="0" distR="0" wp14:anchorId="07B5C291" wp14:editId="0FC47F62">
            <wp:extent cx="2369489" cy="16840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b="15548"/>
                    <a:stretch/>
                  </pic:blipFill>
                  <pic:spPr bwMode="auto">
                    <a:xfrm>
                      <a:off x="0" y="0"/>
                      <a:ext cx="2574188" cy="18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050">
        <w:rPr>
          <w:noProof/>
        </w:rPr>
        <w:drawing>
          <wp:inline distT="0" distB="0" distL="0" distR="0" wp14:anchorId="4ED588A4" wp14:editId="4DDA8E2C">
            <wp:extent cx="3307080" cy="1706880"/>
            <wp:effectExtent l="0" t="0" r="7620" b="762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-1414" r="3794" b="19788"/>
                    <a:stretch/>
                  </pic:blipFill>
                  <pic:spPr bwMode="auto">
                    <a:xfrm>
                      <a:off x="0" y="0"/>
                      <a:ext cx="3416117" cy="17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CAF5F" w14:textId="3F3DB431" w:rsidR="00D43050" w:rsidRPr="00993742" w:rsidRDefault="00FA567F">
      <w:pPr>
        <w:rPr>
          <w:rFonts w:ascii="Times New Roman" w:hAnsi="Times New Roman" w:cs="Times New Roman"/>
        </w:rPr>
      </w:pPr>
      <w:proofErr w:type="spellStart"/>
      <w:r>
        <w:t>i</w:t>
      </w:r>
      <w:r w:rsidRPr="00993742">
        <w:rPr>
          <w:rFonts w:ascii="Times New Roman" w:hAnsi="Times New Roman" w:cs="Times New Roman"/>
        </w:rPr>
        <w:t>.d.Sándy</w:t>
      </w:r>
      <w:proofErr w:type="spellEnd"/>
      <w:r w:rsidRPr="00993742">
        <w:rPr>
          <w:rFonts w:ascii="Times New Roman" w:hAnsi="Times New Roman" w:cs="Times New Roman"/>
        </w:rPr>
        <w:t xml:space="preserve"> </w:t>
      </w:r>
      <w:proofErr w:type="gramStart"/>
      <w:r w:rsidRPr="00993742">
        <w:rPr>
          <w:rFonts w:ascii="Times New Roman" w:hAnsi="Times New Roman" w:cs="Times New Roman"/>
        </w:rPr>
        <w:t xml:space="preserve">Gyula:   </w:t>
      </w:r>
      <w:proofErr w:type="gramEnd"/>
      <w:r w:rsidRPr="00993742">
        <w:rPr>
          <w:rFonts w:ascii="Times New Roman" w:hAnsi="Times New Roman" w:cs="Times New Roman"/>
        </w:rPr>
        <w:t xml:space="preserve">             </w:t>
      </w:r>
      <w:proofErr w:type="spellStart"/>
      <w:r w:rsidRPr="00993742">
        <w:rPr>
          <w:rFonts w:ascii="Times New Roman" w:hAnsi="Times New Roman" w:cs="Times New Roman"/>
        </w:rPr>
        <w:t>i.d</w:t>
      </w:r>
      <w:proofErr w:type="spellEnd"/>
      <w:r w:rsidRPr="00993742">
        <w:rPr>
          <w:rFonts w:ascii="Times New Roman" w:hAnsi="Times New Roman" w:cs="Times New Roman"/>
        </w:rPr>
        <w:t xml:space="preserve"> </w:t>
      </w:r>
      <w:proofErr w:type="spellStart"/>
      <w:r w:rsidRPr="00993742">
        <w:rPr>
          <w:rFonts w:ascii="Times New Roman" w:hAnsi="Times New Roman" w:cs="Times New Roman"/>
        </w:rPr>
        <w:t>Sándy</w:t>
      </w:r>
      <w:proofErr w:type="spellEnd"/>
      <w:r w:rsidRPr="00993742">
        <w:rPr>
          <w:rFonts w:ascii="Times New Roman" w:hAnsi="Times New Roman" w:cs="Times New Roman"/>
        </w:rPr>
        <w:t xml:space="preserve"> Gyula:                    </w:t>
      </w:r>
      <w:proofErr w:type="spellStart"/>
      <w:r w:rsidR="00F72487" w:rsidRPr="00993742">
        <w:rPr>
          <w:rFonts w:ascii="Times New Roman" w:hAnsi="Times New Roman" w:cs="Times New Roman"/>
        </w:rPr>
        <w:t>i.d</w:t>
      </w:r>
      <w:proofErr w:type="spellEnd"/>
      <w:r w:rsidR="00F72487" w:rsidRPr="00993742">
        <w:rPr>
          <w:rFonts w:ascii="Times New Roman" w:hAnsi="Times New Roman" w:cs="Times New Roman"/>
        </w:rPr>
        <w:t xml:space="preserve"> </w:t>
      </w:r>
      <w:proofErr w:type="spellStart"/>
      <w:r w:rsidR="00F72487" w:rsidRPr="00993742">
        <w:rPr>
          <w:rFonts w:ascii="Times New Roman" w:hAnsi="Times New Roman" w:cs="Times New Roman"/>
        </w:rPr>
        <w:t>Sándy</w:t>
      </w:r>
      <w:proofErr w:type="spellEnd"/>
      <w:r w:rsidR="00F72487" w:rsidRPr="00993742">
        <w:rPr>
          <w:rFonts w:ascii="Times New Roman" w:hAnsi="Times New Roman" w:cs="Times New Roman"/>
        </w:rPr>
        <w:t xml:space="preserve"> Gyula :</w:t>
      </w:r>
      <w:r w:rsidRPr="00993742">
        <w:rPr>
          <w:rFonts w:ascii="Times New Roman" w:hAnsi="Times New Roman" w:cs="Times New Roman"/>
        </w:rPr>
        <w:t xml:space="preserve">  </w:t>
      </w:r>
      <w:r w:rsidR="00802EB5" w:rsidRPr="00993742">
        <w:rPr>
          <w:rFonts w:ascii="Times New Roman" w:hAnsi="Times New Roman" w:cs="Times New Roman"/>
        </w:rPr>
        <w:t xml:space="preserve">        </w:t>
      </w:r>
      <w:r w:rsidRPr="00993742">
        <w:rPr>
          <w:rFonts w:ascii="Times New Roman" w:hAnsi="Times New Roman" w:cs="Times New Roman"/>
        </w:rPr>
        <w:t xml:space="preserve"> </w:t>
      </w:r>
      <w:proofErr w:type="spellStart"/>
      <w:r w:rsidR="00F72487" w:rsidRPr="00993742">
        <w:rPr>
          <w:rFonts w:ascii="Times New Roman" w:hAnsi="Times New Roman" w:cs="Times New Roman"/>
        </w:rPr>
        <w:t>i.d</w:t>
      </w:r>
      <w:proofErr w:type="spellEnd"/>
      <w:r w:rsidR="00F72487" w:rsidRPr="00993742">
        <w:rPr>
          <w:rFonts w:ascii="Times New Roman" w:hAnsi="Times New Roman" w:cs="Times New Roman"/>
        </w:rPr>
        <w:t xml:space="preserve">. </w:t>
      </w:r>
      <w:proofErr w:type="spellStart"/>
      <w:r w:rsidR="00F72487" w:rsidRPr="00993742">
        <w:rPr>
          <w:rFonts w:ascii="Times New Roman" w:hAnsi="Times New Roman" w:cs="Times New Roman"/>
        </w:rPr>
        <w:t>Sándy</w:t>
      </w:r>
      <w:proofErr w:type="spellEnd"/>
      <w:r w:rsidR="00F72487" w:rsidRPr="00993742">
        <w:rPr>
          <w:rFonts w:ascii="Times New Roman" w:hAnsi="Times New Roman" w:cs="Times New Roman"/>
        </w:rPr>
        <w:t xml:space="preserve"> Gyula:</w:t>
      </w:r>
    </w:p>
    <w:p w14:paraId="0AE3F3BA" w14:textId="39A540CE" w:rsidR="00FA567F" w:rsidRPr="00993742" w:rsidRDefault="00FA567F">
      <w:pPr>
        <w:rPr>
          <w:rFonts w:ascii="Times New Roman" w:hAnsi="Times New Roman" w:cs="Times New Roman"/>
        </w:rPr>
      </w:pPr>
      <w:r w:rsidRPr="00993742">
        <w:rPr>
          <w:rFonts w:ascii="Times New Roman" w:hAnsi="Times New Roman" w:cs="Times New Roman"/>
        </w:rPr>
        <w:t>Fiatalkori önarckép</w:t>
      </w:r>
      <w:r w:rsidR="00F72487" w:rsidRPr="00993742">
        <w:rPr>
          <w:rFonts w:ascii="Times New Roman" w:hAnsi="Times New Roman" w:cs="Times New Roman"/>
        </w:rPr>
        <w:t xml:space="preserve">           Jánosdeák Paulina                 </w:t>
      </w:r>
      <w:proofErr w:type="spellStart"/>
      <w:r w:rsidR="00F72487" w:rsidRPr="00993742">
        <w:rPr>
          <w:rFonts w:ascii="Times New Roman" w:hAnsi="Times New Roman" w:cs="Times New Roman"/>
        </w:rPr>
        <w:t>Sándy</w:t>
      </w:r>
      <w:proofErr w:type="spellEnd"/>
      <w:r w:rsidR="00F72487" w:rsidRPr="00993742">
        <w:rPr>
          <w:rFonts w:ascii="Times New Roman" w:hAnsi="Times New Roman" w:cs="Times New Roman"/>
        </w:rPr>
        <w:t xml:space="preserve"> Eleonóra    </w:t>
      </w:r>
      <w:r w:rsidR="00802EB5" w:rsidRPr="00993742">
        <w:rPr>
          <w:rFonts w:ascii="Times New Roman" w:hAnsi="Times New Roman" w:cs="Times New Roman"/>
        </w:rPr>
        <w:t xml:space="preserve">     </w:t>
      </w:r>
      <w:r w:rsidR="00F72487" w:rsidRPr="00993742">
        <w:rPr>
          <w:rFonts w:ascii="Times New Roman" w:hAnsi="Times New Roman" w:cs="Times New Roman"/>
        </w:rPr>
        <w:t xml:space="preserve">   ifj. </w:t>
      </w:r>
      <w:proofErr w:type="spellStart"/>
      <w:r w:rsidR="00F72487" w:rsidRPr="00993742">
        <w:rPr>
          <w:rFonts w:ascii="Times New Roman" w:hAnsi="Times New Roman" w:cs="Times New Roman"/>
        </w:rPr>
        <w:t>Sándy</w:t>
      </w:r>
      <w:proofErr w:type="spellEnd"/>
      <w:r w:rsidR="00F72487" w:rsidRPr="00993742">
        <w:rPr>
          <w:rFonts w:ascii="Times New Roman" w:hAnsi="Times New Roman" w:cs="Times New Roman"/>
        </w:rPr>
        <w:t xml:space="preserve"> Gyula</w:t>
      </w:r>
    </w:p>
    <w:p w14:paraId="78B058F8" w14:textId="31CA9ADE" w:rsidR="00393387" w:rsidRPr="00993742" w:rsidRDefault="00FA567F">
      <w:pPr>
        <w:rPr>
          <w:rFonts w:ascii="Times New Roman" w:hAnsi="Times New Roman" w:cs="Times New Roman"/>
        </w:rPr>
      </w:pPr>
      <w:r w:rsidRPr="00993742">
        <w:rPr>
          <w:rFonts w:ascii="Times New Roman" w:hAnsi="Times New Roman" w:cs="Times New Roman"/>
        </w:rPr>
        <w:t>1840-60 között</w:t>
      </w:r>
      <w:r w:rsidR="00F72487" w:rsidRPr="00993742">
        <w:rPr>
          <w:rFonts w:ascii="Times New Roman" w:hAnsi="Times New Roman" w:cs="Times New Roman"/>
        </w:rPr>
        <w:t xml:space="preserve">                      1850 körül                              1870-1880             </w:t>
      </w:r>
      <w:r w:rsidR="00802EB5" w:rsidRPr="00993742">
        <w:rPr>
          <w:rFonts w:ascii="Times New Roman" w:hAnsi="Times New Roman" w:cs="Times New Roman"/>
        </w:rPr>
        <w:t xml:space="preserve">       </w:t>
      </w:r>
      <w:r w:rsidR="00F72487" w:rsidRPr="00993742">
        <w:rPr>
          <w:rFonts w:ascii="Times New Roman" w:hAnsi="Times New Roman" w:cs="Times New Roman"/>
        </w:rPr>
        <w:t xml:space="preserve">       1876</w:t>
      </w:r>
    </w:p>
    <w:p w14:paraId="5B9CFB6D" w14:textId="735E448D" w:rsidR="00C347B4" w:rsidRPr="00993742" w:rsidRDefault="00C347B4" w:rsidP="00C347B4">
      <w:pPr>
        <w:rPr>
          <w:rFonts w:ascii="Times New Roman" w:hAnsi="Times New Roman" w:cs="Times New Roman"/>
          <w:sz w:val="24"/>
          <w:szCs w:val="24"/>
        </w:rPr>
      </w:pPr>
      <w:r w:rsidRPr="00993742">
        <w:rPr>
          <w:rFonts w:ascii="Times New Roman" w:hAnsi="Times New Roman" w:cs="Times New Roman"/>
          <w:b/>
          <w:bCs/>
          <w:sz w:val="24"/>
          <w:szCs w:val="24"/>
        </w:rPr>
        <w:t>1871</w:t>
      </w:r>
      <w:r w:rsidR="00802EB5" w:rsidRPr="00993742">
        <w:rPr>
          <w:rFonts w:ascii="Times New Roman" w:hAnsi="Times New Roman" w:cs="Times New Roman"/>
          <w:b/>
          <w:bCs/>
          <w:sz w:val="24"/>
          <w:szCs w:val="24"/>
        </w:rPr>
        <w:t xml:space="preserve">-ben </w:t>
      </w:r>
      <w:r w:rsidR="00802EB5" w:rsidRPr="00993742">
        <w:rPr>
          <w:rFonts w:ascii="Times New Roman" w:hAnsi="Times New Roman" w:cs="Times New Roman"/>
          <w:sz w:val="24"/>
          <w:szCs w:val="24"/>
        </w:rPr>
        <w:t xml:space="preserve">ifj. </w:t>
      </w:r>
      <w:proofErr w:type="spellStart"/>
      <w:r w:rsidR="00802EB5" w:rsidRPr="00993742">
        <w:rPr>
          <w:rFonts w:ascii="Times New Roman" w:hAnsi="Times New Roman" w:cs="Times New Roman"/>
          <w:sz w:val="24"/>
          <w:szCs w:val="24"/>
        </w:rPr>
        <w:t>Sándy</w:t>
      </w:r>
      <w:proofErr w:type="spellEnd"/>
      <w:r w:rsidR="00802EB5" w:rsidRPr="00993742">
        <w:rPr>
          <w:rFonts w:ascii="Times New Roman" w:hAnsi="Times New Roman" w:cs="Times New Roman"/>
          <w:sz w:val="24"/>
          <w:szCs w:val="24"/>
        </w:rPr>
        <w:t xml:space="preserve"> Gyula </w:t>
      </w:r>
      <w:r w:rsidRPr="00993742">
        <w:rPr>
          <w:rFonts w:ascii="Times New Roman" w:hAnsi="Times New Roman" w:cs="Times New Roman"/>
          <w:sz w:val="24"/>
          <w:szCs w:val="24"/>
        </w:rPr>
        <w:t>3 éves korában</w:t>
      </w:r>
      <w:r w:rsidR="00802EB5" w:rsidRPr="00993742">
        <w:rPr>
          <w:rFonts w:ascii="Times New Roman" w:hAnsi="Times New Roman" w:cs="Times New Roman"/>
          <w:sz w:val="24"/>
          <w:szCs w:val="24"/>
        </w:rPr>
        <w:t xml:space="preserve"> a család</w:t>
      </w:r>
      <w:r w:rsidRPr="00993742">
        <w:rPr>
          <w:rFonts w:ascii="Times New Roman" w:hAnsi="Times New Roman" w:cs="Times New Roman"/>
          <w:sz w:val="24"/>
          <w:szCs w:val="24"/>
        </w:rPr>
        <w:t xml:space="preserve"> Budára költöz</w:t>
      </w:r>
      <w:r w:rsidR="00802EB5" w:rsidRPr="00993742">
        <w:rPr>
          <w:rFonts w:ascii="Times New Roman" w:hAnsi="Times New Roman" w:cs="Times New Roman"/>
          <w:sz w:val="24"/>
          <w:szCs w:val="24"/>
        </w:rPr>
        <w:t>ött</w:t>
      </w:r>
      <w:r w:rsidRPr="00993742">
        <w:rPr>
          <w:rFonts w:ascii="Times New Roman" w:hAnsi="Times New Roman" w:cs="Times New Roman"/>
          <w:sz w:val="24"/>
          <w:szCs w:val="24"/>
        </w:rPr>
        <w:t xml:space="preserve">, mert rajztanár édesapját az Eperjesi líceumból, (ahol Benczúr Gyulát is tanította) a Budai </w:t>
      </w:r>
      <w:proofErr w:type="spellStart"/>
      <w:r w:rsidRPr="00993742">
        <w:rPr>
          <w:rFonts w:ascii="Times New Roman" w:hAnsi="Times New Roman" w:cs="Times New Roman"/>
          <w:sz w:val="24"/>
          <w:szCs w:val="24"/>
        </w:rPr>
        <w:t>Katholikus</w:t>
      </w:r>
      <w:proofErr w:type="spellEnd"/>
      <w:r w:rsidRPr="00993742">
        <w:rPr>
          <w:rFonts w:ascii="Times New Roman" w:hAnsi="Times New Roman" w:cs="Times New Roman"/>
          <w:sz w:val="24"/>
          <w:szCs w:val="24"/>
        </w:rPr>
        <w:t xml:space="preserve"> Főgimnáziumba helyezték. Az egyébként </w:t>
      </w:r>
      <w:r w:rsidR="002B6738" w:rsidRPr="00993742">
        <w:rPr>
          <w:rFonts w:ascii="Times New Roman" w:hAnsi="Times New Roman" w:cs="Times New Roman"/>
          <w:sz w:val="24"/>
          <w:szCs w:val="24"/>
        </w:rPr>
        <w:t xml:space="preserve">mélyen </w:t>
      </w:r>
      <w:r w:rsidRPr="00993742">
        <w:rPr>
          <w:rFonts w:ascii="Times New Roman" w:hAnsi="Times New Roman" w:cs="Times New Roman"/>
          <w:sz w:val="24"/>
          <w:szCs w:val="24"/>
        </w:rPr>
        <w:t>evangélikus hitű család háza a Toldy Ferenc utcában állt</w:t>
      </w:r>
      <w:r w:rsidR="00930292" w:rsidRPr="00993742">
        <w:rPr>
          <w:rFonts w:ascii="Times New Roman" w:hAnsi="Times New Roman" w:cs="Times New Roman"/>
          <w:sz w:val="24"/>
          <w:szCs w:val="24"/>
        </w:rPr>
        <w:t>.</w:t>
      </w:r>
      <w:r w:rsidRPr="00993742">
        <w:rPr>
          <w:rFonts w:ascii="Times New Roman" w:hAnsi="Times New Roman" w:cs="Times New Roman"/>
          <w:sz w:val="24"/>
          <w:szCs w:val="24"/>
        </w:rPr>
        <w:t xml:space="preserve"> </w:t>
      </w:r>
      <w:r w:rsidR="002B6738" w:rsidRPr="00993742">
        <w:rPr>
          <w:rFonts w:ascii="Times New Roman" w:hAnsi="Times New Roman" w:cs="Times New Roman"/>
          <w:sz w:val="24"/>
          <w:szCs w:val="24"/>
        </w:rPr>
        <w:t xml:space="preserve"> A </w:t>
      </w:r>
      <w:r w:rsidRPr="00993742">
        <w:rPr>
          <w:rFonts w:ascii="Times New Roman" w:hAnsi="Times New Roman" w:cs="Times New Roman"/>
          <w:sz w:val="24"/>
          <w:szCs w:val="24"/>
        </w:rPr>
        <w:t xml:space="preserve">kis </w:t>
      </w:r>
      <w:proofErr w:type="spellStart"/>
      <w:r w:rsidR="00802EB5" w:rsidRPr="00993742">
        <w:rPr>
          <w:rFonts w:ascii="Times New Roman" w:hAnsi="Times New Roman" w:cs="Times New Roman"/>
          <w:sz w:val="24"/>
          <w:szCs w:val="24"/>
        </w:rPr>
        <w:t>Sándy</w:t>
      </w:r>
      <w:proofErr w:type="spellEnd"/>
      <w:r w:rsidR="00802EB5" w:rsidRPr="00993742">
        <w:rPr>
          <w:rFonts w:ascii="Times New Roman" w:hAnsi="Times New Roman" w:cs="Times New Roman"/>
          <w:sz w:val="24"/>
          <w:szCs w:val="24"/>
        </w:rPr>
        <w:t xml:space="preserve"> </w:t>
      </w:r>
      <w:r w:rsidRPr="00993742">
        <w:rPr>
          <w:rFonts w:ascii="Times New Roman" w:hAnsi="Times New Roman" w:cs="Times New Roman"/>
          <w:sz w:val="24"/>
          <w:szCs w:val="24"/>
        </w:rPr>
        <w:t xml:space="preserve">Gyula így előkelő környéken nőtt fel. </w:t>
      </w:r>
    </w:p>
    <w:p w14:paraId="30665B5E" w14:textId="60352FE9" w:rsidR="00C347B4" w:rsidRDefault="00C347B4" w:rsidP="00C347B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D43050">
        <w:rPr>
          <w:noProof/>
        </w:rPr>
        <w:drawing>
          <wp:inline distT="0" distB="0" distL="0" distR="0" wp14:anchorId="5B4D4200" wp14:editId="14F0D3C5">
            <wp:extent cx="1813560" cy="14020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r="3829" b="18840"/>
                    <a:stretch/>
                  </pic:blipFill>
                  <pic:spPr bwMode="auto">
                    <a:xfrm>
                      <a:off x="0" y="0"/>
                      <a:ext cx="1844722" cy="142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2EB5">
        <w:rPr>
          <w:noProof/>
        </w:rPr>
        <w:drawing>
          <wp:inline distT="0" distB="0" distL="0" distR="0" wp14:anchorId="42AD51B0" wp14:editId="421AC5D6">
            <wp:extent cx="1812353" cy="13868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72" cy="14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EB5">
        <w:rPr>
          <w:noProof/>
        </w:rPr>
        <w:drawing>
          <wp:inline distT="0" distB="0" distL="0" distR="0" wp14:anchorId="737BE8B7" wp14:editId="399F40E6">
            <wp:extent cx="1714500" cy="13716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98" cy="13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1260" w14:textId="0DAADEA2" w:rsidR="00DF7A4B" w:rsidRDefault="00DF7A4B" w:rsidP="00C347B4">
      <w:pPr>
        <w:pStyle w:val="NormlWeb"/>
      </w:pPr>
      <w:proofErr w:type="spellStart"/>
      <w:r>
        <w:t>Sándy</w:t>
      </w:r>
      <w:proofErr w:type="spellEnd"/>
      <w:r>
        <w:t xml:space="preserve"> családi ház, Toldy F. u. 20.</w:t>
      </w:r>
      <w:r w:rsidR="00802EB5">
        <w:t xml:space="preserve">                       Toldy F. utcai családi ház</w:t>
      </w:r>
    </w:p>
    <w:p w14:paraId="28174224" w14:textId="6F2B9F80" w:rsidR="00EF602E" w:rsidRDefault="00DF7A4B" w:rsidP="00EF602E">
      <w:pPr>
        <w:pStyle w:val="NormlWeb"/>
      </w:pPr>
      <w:proofErr w:type="spellStart"/>
      <w:r>
        <w:t>Sándy</w:t>
      </w:r>
      <w:proofErr w:type="spellEnd"/>
      <w:r>
        <w:t xml:space="preserve"> Gyula felvétele 1900 körül </w:t>
      </w:r>
    </w:p>
    <w:p w14:paraId="18BDEB2D" w14:textId="2CCE1D9E" w:rsidR="00F42BFF" w:rsidRDefault="005400B2" w:rsidP="00C347B4">
      <w:pPr>
        <w:pStyle w:val="NormlWeb"/>
      </w:pPr>
      <w:proofErr w:type="spellStart"/>
      <w:r>
        <w:t>Sándy</w:t>
      </w:r>
      <w:proofErr w:type="spellEnd"/>
      <w:r>
        <w:t xml:space="preserve"> </w:t>
      </w:r>
      <w:proofErr w:type="gramStart"/>
      <w:r>
        <w:t>Péter ,</w:t>
      </w:r>
      <w:proofErr w:type="gramEnd"/>
      <w:r>
        <w:t xml:space="preserve"> építészmérnök</w:t>
      </w:r>
      <w:r w:rsidR="00A909F6">
        <w:t>,</w:t>
      </w:r>
      <w:r w:rsidR="00802EB5">
        <w:t xml:space="preserve"> </w:t>
      </w:r>
      <w:proofErr w:type="spellStart"/>
      <w:r w:rsidR="00802EB5">
        <w:t>ifj</w:t>
      </w:r>
      <w:proofErr w:type="spellEnd"/>
      <w:r w:rsidR="00802EB5">
        <w:t xml:space="preserve"> </w:t>
      </w:r>
      <w:r w:rsidR="00DF7A4B">
        <w:t xml:space="preserve"> </w:t>
      </w:r>
      <w:proofErr w:type="spellStart"/>
      <w:r w:rsidR="00DF7A4B">
        <w:t>Sándy</w:t>
      </w:r>
      <w:proofErr w:type="spellEnd"/>
      <w:r>
        <w:t xml:space="preserve"> </w:t>
      </w:r>
      <w:r w:rsidR="00802EB5">
        <w:t xml:space="preserve"> Gyula </w:t>
      </w:r>
      <w:r>
        <w:t>unok</w:t>
      </w:r>
      <w:r w:rsidR="00DF7A4B">
        <w:t>ája</w:t>
      </w:r>
      <w:r>
        <w:t xml:space="preserve"> </w:t>
      </w:r>
      <w:r w:rsidR="00593D92">
        <w:t>úgy mesélte</w:t>
      </w:r>
      <w:r>
        <w:t>, több mint 100 festmény volt a</w:t>
      </w:r>
      <w:r w:rsidR="00DF7A4B">
        <w:t>z ízléses, de nem hivalkodó</w:t>
      </w:r>
      <w:r>
        <w:t xml:space="preserve"> lakás</w:t>
      </w:r>
      <w:r w:rsidR="00593D92">
        <w:t>ba</w:t>
      </w:r>
      <w:r w:rsidR="00930292">
        <w:t>n</w:t>
      </w:r>
      <w:r w:rsidR="00593D92">
        <w:t>.</w:t>
      </w:r>
    </w:p>
    <w:p w14:paraId="34E8A209" w14:textId="6C82E408" w:rsidR="00C347B4" w:rsidRDefault="00C347B4">
      <w:r>
        <w:rPr>
          <w:noProof/>
        </w:rPr>
        <w:drawing>
          <wp:inline distT="0" distB="0" distL="0" distR="0" wp14:anchorId="3D8B1586" wp14:editId="0683061E">
            <wp:extent cx="2552700" cy="13030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10975" b="7037"/>
                    <a:stretch/>
                  </pic:blipFill>
                  <pic:spPr bwMode="auto">
                    <a:xfrm>
                      <a:off x="0" y="0"/>
                      <a:ext cx="2637361" cy="13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2EB5">
        <w:rPr>
          <w:noProof/>
        </w:rPr>
        <w:drawing>
          <wp:inline distT="0" distB="0" distL="0" distR="0" wp14:anchorId="7472F5A6" wp14:editId="5105F82F">
            <wp:extent cx="2545080" cy="1318260"/>
            <wp:effectExtent l="0" t="0" r="762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4F4D" w14:textId="389D007D" w:rsidR="00DF7A4B" w:rsidRPr="00993742" w:rsidRDefault="00DF7A4B">
      <w:pPr>
        <w:rPr>
          <w:rFonts w:ascii="Times New Roman" w:hAnsi="Times New Roman" w:cs="Times New Roman"/>
        </w:rPr>
      </w:pPr>
      <w:proofErr w:type="spellStart"/>
      <w:r w:rsidRPr="00993742">
        <w:rPr>
          <w:rFonts w:ascii="Times New Roman" w:hAnsi="Times New Roman" w:cs="Times New Roman"/>
        </w:rPr>
        <w:t>i.d</w:t>
      </w:r>
      <w:proofErr w:type="spellEnd"/>
      <w:r w:rsidRPr="00993742">
        <w:rPr>
          <w:rFonts w:ascii="Times New Roman" w:hAnsi="Times New Roman" w:cs="Times New Roman"/>
        </w:rPr>
        <w:t xml:space="preserve"> </w:t>
      </w:r>
      <w:proofErr w:type="spellStart"/>
      <w:r w:rsidRPr="00993742">
        <w:rPr>
          <w:rFonts w:ascii="Times New Roman" w:hAnsi="Times New Roman" w:cs="Times New Roman"/>
        </w:rPr>
        <w:t>Sándy</w:t>
      </w:r>
      <w:proofErr w:type="spellEnd"/>
      <w:r w:rsidRPr="00993742">
        <w:rPr>
          <w:rFonts w:ascii="Times New Roman" w:hAnsi="Times New Roman" w:cs="Times New Roman"/>
        </w:rPr>
        <w:t xml:space="preserve"> Gyula: A murányi várrom (1860-1870)</w:t>
      </w:r>
      <w:r w:rsidR="00802EB5" w:rsidRPr="00993742">
        <w:rPr>
          <w:rFonts w:ascii="Times New Roman" w:hAnsi="Times New Roman" w:cs="Times New Roman"/>
        </w:rPr>
        <w:t xml:space="preserve">               Trencsényi vár (11. sz-ban épült</w:t>
      </w:r>
      <w:r w:rsidR="008124C1">
        <w:rPr>
          <w:rFonts w:ascii="Times New Roman" w:hAnsi="Times New Roman" w:cs="Times New Roman"/>
        </w:rPr>
        <w:t>)</w:t>
      </w:r>
    </w:p>
    <w:p w14:paraId="57B89F0E" w14:textId="77777777" w:rsidR="00802EB5" w:rsidRPr="00993742" w:rsidRDefault="00C347B4" w:rsidP="00C347B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374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művészcsalád</w:t>
      </w:r>
      <w:r w:rsidRPr="00993742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12F8978D" w14:textId="060D2577" w:rsidR="00A417B9" w:rsidRPr="00993742" w:rsidRDefault="00C347B4" w:rsidP="009937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37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Édesapja, id. </w:t>
      </w:r>
      <w:proofErr w:type="spellStart"/>
      <w:r w:rsidRPr="00993742">
        <w:rPr>
          <w:rFonts w:ascii="Times New Roman" w:eastAsia="Times New Roman" w:hAnsi="Times New Roman" w:cs="Times New Roman"/>
          <w:sz w:val="24"/>
          <w:szCs w:val="24"/>
          <w:lang w:eastAsia="hu-HU"/>
        </w:rPr>
        <w:t>Sándy</w:t>
      </w:r>
      <w:proofErr w:type="spellEnd"/>
      <w:r w:rsidRPr="009937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Gyula ünnepelt tájképfestő volt</w:t>
      </w:r>
      <w:r w:rsidR="002C2E25" w:rsidRPr="00993742">
        <w:rPr>
          <w:rFonts w:ascii="Times New Roman" w:eastAsia="Times New Roman" w:hAnsi="Times New Roman" w:cs="Times New Roman"/>
          <w:sz w:val="24"/>
          <w:szCs w:val="24"/>
          <w:lang w:eastAsia="hu-HU"/>
        </w:rPr>
        <w:t>.  Az 1840-es évek második felében Bécsben tanult Hammerlein mesternél, majd Münchenben a Képzőművészeti Akadémiá</w:t>
      </w:r>
      <w:r w:rsidR="00593D92" w:rsidRPr="00993742">
        <w:rPr>
          <w:rFonts w:ascii="Times New Roman" w:eastAsia="Times New Roman" w:hAnsi="Times New Roman" w:cs="Times New Roman"/>
          <w:sz w:val="24"/>
          <w:szCs w:val="24"/>
          <w:lang w:eastAsia="hu-HU"/>
        </w:rPr>
        <w:t>n</w:t>
      </w:r>
      <w:r w:rsidR="002C2E25" w:rsidRPr="009937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9937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DF52144" w14:textId="7A760DA6" w:rsidR="00DF7A4B" w:rsidRPr="00993742" w:rsidRDefault="00802EB5" w:rsidP="009937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3742">
        <w:rPr>
          <w:rFonts w:ascii="Times New Roman" w:hAnsi="Times New Roman" w:cs="Times New Roman"/>
          <w:sz w:val="24"/>
          <w:szCs w:val="24"/>
        </w:rPr>
        <w:t>Apja e</w:t>
      </w:r>
      <w:r w:rsidR="00AB4781" w:rsidRPr="00993742">
        <w:rPr>
          <w:rFonts w:ascii="Times New Roman" w:hAnsi="Times New Roman" w:cs="Times New Roman"/>
          <w:sz w:val="24"/>
          <w:szCs w:val="24"/>
        </w:rPr>
        <w:t>gész pici gyerekkorától kezdve a kis Gyulát is magával vitte barangolásaira.</w:t>
      </w:r>
      <w:r w:rsidR="008124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4781" w:rsidRPr="00993742">
        <w:rPr>
          <w:rFonts w:ascii="Times New Roman" w:hAnsi="Times New Roman" w:cs="Times New Roman"/>
          <w:sz w:val="24"/>
          <w:szCs w:val="24"/>
        </w:rPr>
        <w:t>Alig</w:t>
      </w:r>
      <w:proofErr w:type="gramEnd"/>
      <w:r w:rsidR="00AB4781" w:rsidRPr="00993742">
        <w:rPr>
          <w:rFonts w:ascii="Times New Roman" w:hAnsi="Times New Roman" w:cs="Times New Roman"/>
          <w:sz w:val="24"/>
          <w:szCs w:val="24"/>
        </w:rPr>
        <w:t xml:space="preserve"> volt 4 éves, amikor a bécsi világkiállításon volt apjával</w:t>
      </w:r>
      <w:r w:rsidR="00593D92" w:rsidRPr="00993742">
        <w:rPr>
          <w:rFonts w:ascii="Times New Roman" w:hAnsi="Times New Roman" w:cs="Times New Roman"/>
          <w:sz w:val="24"/>
          <w:szCs w:val="24"/>
        </w:rPr>
        <w:t xml:space="preserve">, </w:t>
      </w:r>
      <w:r w:rsidR="008A1686" w:rsidRPr="00993742">
        <w:rPr>
          <w:rFonts w:ascii="Times New Roman" w:hAnsi="Times New Roman" w:cs="Times New Roman"/>
          <w:sz w:val="24"/>
          <w:szCs w:val="24"/>
        </w:rPr>
        <w:t>majd</w:t>
      </w:r>
      <w:r w:rsidR="00593D92" w:rsidRPr="00993742">
        <w:rPr>
          <w:rFonts w:ascii="Times New Roman" w:hAnsi="Times New Roman" w:cs="Times New Roman"/>
          <w:sz w:val="24"/>
          <w:szCs w:val="24"/>
        </w:rPr>
        <w:t xml:space="preserve"> </w:t>
      </w:r>
      <w:r w:rsidR="00AB4781" w:rsidRPr="00993742">
        <w:rPr>
          <w:rFonts w:ascii="Times New Roman" w:hAnsi="Times New Roman" w:cs="Times New Roman"/>
          <w:sz w:val="24"/>
          <w:szCs w:val="24"/>
        </w:rPr>
        <w:t xml:space="preserve">Bécs, Velence, Graz ,Trieszt </w:t>
      </w:r>
      <w:r w:rsidR="0047727E" w:rsidRPr="00993742">
        <w:rPr>
          <w:rFonts w:ascii="Times New Roman" w:hAnsi="Times New Roman" w:cs="Times New Roman"/>
          <w:sz w:val="24"/>
          <w:szCs w:val="24"/>
        </w:rPr>
        <w:t xml:space="preserve">nevezetességeit </w:t>
      </w:r>
      <w:r w:rsidR="00593D92" w:rsidRPr="00993742">
        <w:rPr>
          <w:rFonts w:ascii="Times New Roman" w:hAnsi="Times New Roman" w:cs="Times New Roman"/>
          <w:sz w:val="24"/>
          <w:szCs w:val="24"/>
        </w:rPr>
        <w:t>is meg</w:t>
      </w:r>
      <w:r w:rsidR="0047727E" w:rsidRPr="00993742">
        <w:rPr>
          <w:rFonts w:ascii="Times New Roman" w:hAnsi="Times New Roman" w:cs="Times New Roman"/>
          <w:sz w:val="24"/>
          <w:szCs w:val="24"/>
        </w:rPr>
        <w:t>csodálták.</w:t>
      </w:r>
      <w:r w:rsidR="00DF7A4B" w:rsidRPr="00993742">
        <w:rPr>
          <w:rFonts w:ascii="Times New Roman" w:hAnsi="Times New Roman" w:cs="Times New Roman"/>
          <w:sz w:val="24"/>
          <w:szCs w:val="24"/>
        </w:rPr>
        <w:t xml:space="preserve"> </w:t>
      </w:r>
      <w:r w:rsidRPr="00993742">
        <w:rPr>
          <w:rFonts w:ascii="Times New Roman" w:hAnsi="Times New Roman" w:cs="Times New Roman"/>
          <w:sz w:val="24"/>
          <w:szCs w:val="24"/>
        </w:rPr>
        <w:t xml:space="preserve">Ifj. </w:t>
      </w:r>
      <w:proofErr w:type="spellStart"/>
      <w:r w:rsidRPr="00993742">
        <w:rPr>
          <w:rFonts w:ascii="Times New Roman" w:hAnsi="Times New Roman" w:cs="Times New Roman"/>
          <w:sz w:val="24"/>
          <w:szCs w:val="24"/>
        </w:rPr>
        <w:t>Sándy</w:t>
      </w:r>
      <w:proofErr w:type="spellEnd"/>
      <w:r w:rsidRPr="00993742">
        <w:rPr>
          <w:rFonts w:ascii="Times New Roman" w:hAnsi="Times New Roman" w:cs="Times New Roman"/>
          <w:sz w:val="24"/>
          <w:szCs w:val="24"/>
        </w:rPr>
        <w:t xml:space="preserve"> </w:t>
      </w:r>
      <w:r w:rsidR="00DF7A4B" w:rsidRPr="00993742">
        <w:rPr>
          <w:rFonts w:ascii="Times New Roman" w:hAnsi="Times New Roman" w:cs="Times New Roman"/>
          <w:sz w:val="24"/>
          <w:szCs w:val="24"/>
        </w:rPr>
        <w:t>Gyula, miután már tudott írni,</w:t>
      </w:r>
      <w:r w:rsidR="00AB4781" w:rsidRPr="00993742">
        <w:rPr>
          <w:rFonts w:ascii="Times New Roman" w:hAnsi="Times New Roman" w:cs="Times New Roman"/>
          <w:sz w:val="24"/>
          <w:szCs w:val="24"/>
        </w:rPr>
        <w:t xml:space="preserve"> </w:t>
      </w:r>
      <w:r w:rsidR="00DF7A4B" w:rsidRPr="00993742">
        <w:rPr>
          <w:rFonts w:ascii="Times New Roman" w:hAnsi="Times New Roman" w:cs="Times New Roman"/>
          <w:sz w:val="24"/>
          <w:szCs w:val="24"/>
        </w:rPr>
        <w:t>m</w:t>
      </w:r>
      <w:r w:rsidR="00AB4781" w:rsidRPr="00993742">
        <w:rPr>
          <w:rFonts w:ascii="Times New Roman" w:hAnsi="Times New Roman" w:cs="Times New Roman"/>
          <w:sz w:val="24"/>
          <w:szCs w:val="24"/>
        </w:rPr>
        <w:t>inden kirándulás</w:t>
      </w:r>
      <w:r w:rsidR="002C2E25" w:rsidRPr="00993742">
        <w:rPr>
          <w:rFonts w:ascii="Times New Roman" w:hAnsi="Times New Roman" w:cs="Times New Roman"/>
          <w:sz w:val="24"/>
          <w:szCs w:val="24"/>
        </w:rPr>
        <w:t>u</w:t>
      </w:r>
      <w:r w:rsidR="00AB4781" w:rsidRPr="00993742">
        <w:rPr>
          <w:rFonts w:ascii="Times New Roman" w:hAnsi="Times New Roman" w:cs="Times New Roman"/>
          <w:sz w:val="24"/>
          <w:szCs w:val="24"/>
        </w:rPr>
        <w:t xml:space="preserve">król részletes naplót írt, (ez a precizitás szakmai életében is jellemző volt rá később is) </w:t>
      </w:r>
    </w:p>
    <w:p w14:paraId="16F157C4" w14:textId="0295C926" w:rsidR="00AB4781" w:rsidRPr="00993742" w:rsidRDefault="00AB4781" w:rsidP="009937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3742">
        <w:rPr>
          <w:rFonts w:ascii="Times New Roman" w:hAnsi="Times New Roman" w:cs="Times New Roman"/>
          <w:sz w:val="24"/>
          <w:szCs w:val="24"/>
        </w:rPr>
        <w:t xml:space="preserve">A Trieszti </w:t>
      </w:r>
      <w:proofErr w:type="spellStart"/>
      <w:r w:rsidRPr="00993742">
        <w:rPr>
          <w:rFonts w:ascii="Times New Roman" w:hAnsi="Times New Roman" w:cs="Times New Roman"/>
          <w:sz w:val="24"/>
          <w:szCs w:val="24"/>
        </w:rPr>
        <w:t>Miramare</w:t>
      </w:r>
      <w:proofErr w:type="spellEnd"/>
      <w:r w:rsidRPr="00993742">
        <w:rPr>
          <w:rFonts w:ascii="Times New Roman" w:hAnsi="Times New Roman" w:cs="Times New Roman"/>
          <w:sz w:val="24"/>
          <w:szCs w:val="24"/>
        </w:rPr>
        <w:t xml:space="preserve"> -kastélyról </w:t>
      </w:r>
      <w:proofErr w:type="spellStart"/>
      <w:proofErr w:type="gramStart"/>
      <w:r w:rsidRPr="00993742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99374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93742">
        <w:rPr>
          <w:rFonts w:ascii="Times New Roman" w:hAnsi="Times New Roman" w:cs="Times New Roman"/>
          <w:sz w:val="24"/>
          <w:szCs w:val="24"/>
        </w:rPr>
        <w:t xml:space="preserve"> így írt „Olyan az </w:t>
      </w:r>
      <w:proofErr w:type="spellStart"/>
      <w:proofErr w:type="gramStart"/>
      <w:r w:rsidRPr="00993742">
        <w:rPr>
          <w:rFonts w:ascii="Times New Roman" w:hAnsi="Times New Roman" w:cs="Times New Roman"/>
          <w:sz w:val="24"/>
          <w:szCs w:val="24"/>
        </w:rPr>
        <w:t>egész</w:t>
      </w:r>
      <w:r w:rsidR="008124C1">
        <w:rPr>
          <w:rFonts w:ascii="Times New Roman" w:hAnsi="Times New Roman" w:cs="Times New Roman"/>
          <w:sz w:val="24"/>
          <w:szCs w:val="24"/>
        </w:rPr>
        <w:t>,</w:t>
      </w:r>
      <w:r w:rsidRPr="00993742">
        <w:rPr>
          <w:rFonts w:ascii="Times New Roman" w:hAnsi="Times New Roman" w:cs="Times New Roman"/>
          <w:sz w:val="24"/>
          <w:szCs w:val="24"/>
        </w:rPr>
        <w:t>mintha</w:t>
      </w:r>
      <w:proofErr w:type="spellEnd"/>
      <w:proofErr w:type="gramEnd"/>
      <w:r w:rsidRPr="00993742">
        <w:rPr>
          <w:rFonts w:ascii="Times New Roman" w:hAnsi="Times New Roman" w:cs="Times New Roman"/>
          <w:sz w:val="24"/>
          <w:szCs w:val="24"/>
        </w:rPr>
        <w:t xml:space="preserve"> tündérek csinálták volna és tartanák rendben ..” </w:t>
      </w:r>
      <w:r w:rsidR="00930292" w:rsidRPr="00993742">
        <w:rPr>
          <w:rFonts w:ascii="Times New Roman" w:hAnsi="Times New Roman" w:cs="Times New Roman"/>
          <w:sz w:val="24"/>
          <w:szCs w:val="24"/>
        </w:rPr>
        <w:t>Apjával való utazásai eredményeként</w:t>
      </w:r>
      <w:r w:rsidRPr="00993742">
        <w:rPr>
          <w:rFonts w:ascii="Times New Roman" w:hAnsi="Times New Roman" w:cs="Times New Roman"/>
          <w:sz w:val="24"/>
          <w:szCs w:val="24"/>
        </w:rPr>
        <w:t xml:space="preserve"> szerette meg a várakat, a középkori építészetet, az utazási szenvedélyről nem is beszélve.</w:t>
      </w:r>
    </w:p>
    <w:p w14:paraId="00F9756D" w14:textId="7D86217C" w:rsidR="00C347B4" w:rsidRDefault="00C347B4" w:rsidP="00C347B4">
      <w:pPr>
        <w:pStyle w:val="NormlWeb"/>
      </w:pPr>
      <w:r>
        <w:rPr>
          <w:noProof/>
        </w:rPr>
        <w:drawing>
          <wp:inline distT="0" distB="0" distL="0" distR="0" wp14:anchorId="7D1A9310" wp14:editId="6B9F5BD0">
            <wp:extent cx="1996440" cy="1218565"/>
            <wp:effectExtent l="0" t="0" r="381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56" cy="124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3816" w14:textId="77777777" w:rsidR="00993742" w:rsidRDefault="00993742" w:rsidP="00993742">
      <w:pPr>
        <w:pStyle w:val="NormlWeb"/>
      </w:pPr>
      <w:r>
        <w:t xml:space="preserve">A Trieszti </w:t>
      </w:r>
      <w:proofErr w:type="spellStart"/>
      <w:r>
        <w:t>Miramare</w:t>
      </w:r>
      <w:proofErr w:type="spellEnd"/>
      <w:r>
        <w:t>-kastély (1856-1860 épült)</w:t>
      </w:r>
    </w:p>
    <w:p w14:paraId="5C7E562E" w14:textId="581FAD9E" w:rsidR="00EE35CD" w:rsidRDefault="00EE35CD" w:rsidP="00993742">
      <w:pPr>
        <w:pStyle w:val="NormlWeb"/>
      </w:pPr>
      <w:r>
        <w:lastRenderedPageBreak/>
        <w:t xml:space="preserve"> </w:t>
      </w:r>
      <w:r w:rsidR="00993742">
        <w:t xml:space="preserve">Id. </w:t>
      </w:r>
      <w:proofErr w:type="spellStart"/>
      <w:r w:rsidR="00993742">
        <w:t>Sándy</w:t>
      </w:r>
      <w:proofErr w:type="spellEnd"/>
      <w:r w:rsidR="00993742">
        <w:t xml:space="preserve"> Gyula</w:t>
      </w:r>
      <w:r w:rsidR="00EF602E">
        <w:t xml:space="preserve"> sok felvidéki várat lefestett</w:t>
      </w:r>
      <w:r w:rsidR="00993742">
        <w:t>,</w:t>
      </w:r>
      <w:r w:rsidR="00EF602E">
        <w:t xml:space="preserve"> </w:t>
      </w:r>
      <w:r w:rsidR="00993742">
        <w:t>ilyenkor fiát</w:t>
      </w:r>
      <w:r w:rsidR="00EF602E">
        <w:t xml:space="preserve"> is magával</w:t>
      </w:r>
      <w:r w:rsidR="00993742">
        <w:t xml:space="preserve"> vitte</w:t>
      </w:r>
      <w:r w:rsidR="008124C1">
        <w:t xml:space="preserve">. </w:t>
      </w:r>
      <w:proofErr w:type="gramStart"/>
      <w:r w:rsidR="00993742">
        <w:t>Ezeket</w:t>
      </w:r>
      <w:proofErr w:type="gramEnd"/>
      <w:r w:rsidR="00993742">
        <w:t xml:space="preserve"> a túrákat . összekötötték családlátogatással is. Rimaszombaton lakott ifj. </w:t>
      </w:r>
      <w:proofErr w:type="spellStart"/>
      <w:r w:rsidR="00993742">
        <w:t>Sándy</w:t>
      </w:r>
      <w:proofErr w:type="spellEnd"/>
      <w:r w:rsidR="00993742">
        <w:t xml:space="preserve"> Gyula nagy</w:t>
      </w:r>
      <w:proofErr w:type="gramStart"/>
      <w:r w:rsidR="00993742">
        <w:t>-,déd</w:t>
      </w:r>
      <w:proofErr w:type="gramEnd"/>
      <w:r w:rsidR="00993742">
        <w:t>- és keresztanyja, kiket sűrűn látogattak.</w:t>
      </w:r>
      <w:r w:rsidR="0034591C">
        <w:t xml:space="preserve"> </w:t>
      </w:r>
      <w:r w:rsidR="009E44C9">
        <w:t>Apja</w:t>
      </w:r>
      <w:r>
        <w:t xml:space="preserve"> </w:t>
      </w:r>
      <w:r w:rsidR="00993742">
        <w:t>f</w:t>
      </w:r>
      <w:r>
        <w:t>estményeinek legnagyobb rész</w:t>
      </w:r>
      <w:r w:rsidR="009E44C9">
        <w:t>ét</w:t>
      </w:r>
      <w:r>
        <w:t xml:space="preserve"> ma az ottani Gömör-</w:t>
      </w:r>
      <w:proofErr w:type="spellStart"/>
      <w:r>
        <w:t>Kishonti</w:t>
      </w:r>
      <w:proofErr w:type="spellEnd"/>
      <w:r>
        <w:t xml:space="preserve"> Múzeum őrzi. </w:t>
      </w:r>
    </w:p>
    <w:p w14:paraId="75BD12A7" w14:textId="0B41A739" w:rsidR="00EE35CD" w:rsidRDefault="00EE35CD" w:rsidP="00EE35CD">
      <w:pPr>
        <w:rPr>
          <w:sz w:val="24"/>
          <w:szCs w:val="24"/>
        </w:rPr>
      </w:pPr>
      <w:r w:rsidRPr="00AA11DA">
        <w:rPr>
          <w:b/>
          <w:bCs/>
          <w:sz w:val="24"/>
          <w:szCs w:val="24"/>
        </w:rPr>
        <w:t>1886-ban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érettségizett </w:t>
      </w:r>
      <w:r w:rsidR="00993742">
        <w:rPr>
          <w:sz w:val="24"/>
          <w:szCs w:val="24"/>
        </w:rPr>
        <w:t xml:space="preserve"> ifj.</w:t>
      </w:r>
      <w:proofErr w:type="gramEnd"/>
      <w:r w:rsidR="0099374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</w:t>
      </w:r>
      <w:r w:rsidR="00993742">
        <w:rPr>
          <w:sz w:val="24"/>
          <w:szCs w:val="24"/>
        </w:rPr>
        <w:t xml:space="preserve"> Gyula </w:t>
      </w:r>
      <w:r>
        <w:rPr>
          <w:sz w:val="24"/>
          <w:szCs w:val="24"/>
        </w:rPr>
        <w:t xml:space="preserve">és kezdte meg tanulmányait a Királyi József Műegyetem építészmérnöki </w:t>
      </w:r>
      <w:proofErr w:type="spellStart"/>
      <w:r>
        <w:rPr>
          <w:sz w:val="24"/>
          <w:szCs w:val="24"/>
        </w:rPr>
        <w:t>szakán</w:t>
      </w:r>
      <w:proofErr w:type="spellEnd"/>
      <w:r>
        <w:rPr>
          <w:sz w:val="24"/>
          <w:szCs w:val="24"/>
        </w:rPr>
        <w:t>.</w:t>
      </w:r>
      <w:r w:rsidR="008E2E18">
        <w:rPr>
          <w:sz w:val="24"/>
          <w:szCs w:val="24"/>
        </w:rPr>
        <w:t xml:space="preserve"> </w:t>
      </w:r>
      <w:proofErr w:type="spellStart"/>
      <w:r w:rsidR="008E2E18">
        <w:rPr>
          <w:sz w:val="24"/>
          <w:szCs w:val="24"/>
        </w:rPr>
        <w:t>Sándy</w:t>
      </w:r>
      <w:proofErr w:type="spellEnd"/>
      <w:r w:rsidR="008E2E18">
        <w:rPr>
          <w:sz w:val="24"/>
          <w:szCs w:val="24"/>
        </w:rPr>
        <w:t xml:space="preserve"> már ahhoz az építészgenerációhoz tartozott, melynek tagjai már nagyobb számban végezték tanulmányaikat Pesten és nem külföldön.</w:t>
      </w:r>
      <w:r>
        <w:rPr>
          <w:sz w:val="24"/>
          <w:szCs w:val="24"/>
        </w:rPr>
        <w:t xml:space="preserve"> Szorgalmas,</w:t>
      </w:r>
      <w:r w:rsidR="00DA20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csendes gyerek volt, és ilyen felnőtté is vált. Büszkén vallotta evangélikus hitét, felnőttként az egyházban is fontos pozíciókat töltött be. </w:t>
      </w:r>
      <w:proofErr w:type="gramStart"/>
      <w:r>
        <w:rPr>
          <w:sz w:val="24"/>
          <w:szCs w:val="24"/>
        </w:rPr>
        <w:t>( egyházkerület</w:t>
      </w:r>
      <w:proofErr w:type="gramEnd"/>
      <w:r>
        <w:rPr>
          <w:sz w:val="24"/>
          <w:szCs w:val="24"/>
        </w:rPr>
        <w:t xml:space="preserve"> jegyzője,  gondnok )</w:t>
      </w:r>
    </w:p>
    <w:p w14:paraId="0F01F668" w14:textId="62DBACE9" w:rsidR="00EE35CD" w:rsidRDefault="00EE35CD" w:rsidP="00EE35CD">
      <w:pPr>
        <w:rPr>
          <w:sz w:val="24"/>
          <w:szCs w:val="24"/>
        </w:rPr>
      </w:pPr>
      <w:r>
        <w:rPr>
          <w:sz w:val="24"/>
          <w:szCs w:val="24"/>
        </w:rPr>
        <w:t xml:space="preserve">Az egyetemen az első évfolyamot önszántából </w:t>
      </w:r>
      <w:r w:rsidR="0034591C">
        <w:rPr>
          <w:sz w:val="24"/>
          <w:szCs w:val="24"/>
        </w:rPr>
        <w:t>kétszer</w:t>
      </w:r>
      <w:r>
        <w:rPr>
          <w:sz w:val="24"/>
          <w:szCs w:val="24"/>
        </w:rPr>
        <w:t xml:space="preserve"> járta, hogy az alapokat a lehető legjobban elsajátítsa. Szabadidejében, a nyári szünetben Pest templomait </w:t>
      </w:r>
      <w:proofErr w:type="spellStart"/>
      <w:proofErr w:type="gramStart"/>
      <w:r>
        <w:rPr>
          <w:sz w:val="24"/>
          <w:szCs w:val="24"/>
        </w:rPr>
        <w:t>járta</w:t>
      </w:r>
      <w:r w:rsidR="0034591C">
        <w:rPr>
          <w:sz w:val="24"/>
          <w:szCs w:val="24"/>
        </w:rPr>
        <w:t>,</w:t>
      </w:r>
      <w:r>
        <w:rPr>
          <w:sz w:val="24"/>
          <w:szCs w:val="24"/>
        </w:rPr>
        <w:t>az</w:t>
      </w:r>
      <w:proofErr w:type="spellEnd"/>
      <w:proofErr w:type="gramEnd"/>
      <w:r>
        <w:rPr>
          <w:sz w:val="24"/>
          <w:szCs w:val="24"/>
        </w:rPr>
        <w:t xml:space="preserve"> épületek szerkezetét </w:t>
      </w:r>
      <w:proofErr w:type="spellStart"/>
      <w:r>
        <w:rPr>
          <w:sz w:val="24"/>
          <w:szCs w:val="24"/>
        </w:rPr>
        <w:t>tanulmányozni.Az</w:t>
      </w:r>
      <w:proofErr w:type="spellEnd"/>
      <w:r>
        <w:rPr>
          <w:sz w:val="24"/>
          <w:szCs w:val="24"/>
        </w:rPr>
        <w:t xml:space="preserve"> iskola mellett a sportot is fontosnak tartotta. Apjával túráztak, nyaranta úszott, télen korcsolyázott. Versenyeken is részt vett, helyezést elérve</w:t>
      </w:r>
      <w:r w:rsidR="00A417B9">
        <w:rPr>
          <w:sz w:val="24"/>
          <w:szCs w:val="24"/>
        </w:rPr>
        <w:t>.</w:t>
      </w:r>
    </w:p>
    <w:p w14:paraId="59569E1D" w14:textId="753C0B7A" w:rsidR="00EE35CD" w:rsidRDefault="00EE35CD" w:rsidP="00EE35CD">
      <w:pPr>
        <w:rPr>
          <w:sz w:val="24"/>
          <w:szCs w:val="24"/>
        </w:rPr>
      </w:pPr>
      <w:r>
        <w:rPr>
          <w:sz w:val="24"/>
          <w:szCs w:val="24"/>
        </w:rPr>
        <w:t>Már egyetemistaként is számos külföldi tanulmányúton vett részt</w:t>
      </w:r>
      <w:r w:rsidR="0034591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Párizsban </w:t>
      </w:r>
      <w:r w:rsidRPr="00FB3D47">
        <w:rPr>
          <w:b/>
          <w:bCs/>
          <w:sz w:val="24"/>
          <w:szCs w:val="24"/>
        </w:rPr>
        <w:t>1889-b</w:t>
      </w:r>
      <w:r>
        <w:rPr>
          <w:sz w:val="24"/>
          <w:szCs w:val="24"/>
        </w:rPr>
        <w:t xml:space="preserve">en a Világkiállításra is eljutott.  Vissza úton olasz hon felé jőve Torinóban tiszteletüket tették Kossuth Lajosnál. </w:t>
      </w:r>
      <w:proofErr w:type="gramStart"/>
      <w:r>
        <w:rPr>
          <w:sz w:val="24"/>
          <w:szCs w:val="24"/>
        </w:rPr>
        <w:t>( Apját</w:t>
      </w:r>
      <w:proofErr w:type="gramEnd"/>
      <w:r>
        <w:rPr>
          <w:sz w:val="24"/>
          <w:szCs w:val="24"/>
        </w:rPr>
        <w:t xml:space="preserve"> abban a templomban keresztelték, mint Kossuth Lajost .Erre nagyon büszke volt )Még ezen a nyáron bekéredzkedett Steindl Országház -építő irodájába, ahol a kőfaragók  megrendelési rajzait készítette.</w:t>
      </w:r>
      <w:r w:rsidR="00797176">
        <w:rPr>
          <w:sz w:val="24"/>
          <w:szCs w:val="24"/>
        </w:rPr>
        <w:t xml:space="preserve"> </w:t>
      </w:r>
    </w:p>
    <w:p w14:paraId="3B8FDBFD" w14:textId="74686632" w:rsidR="00797176" w:rsidRDefault="00930292" w:rsidP="00EE35CD">
      <w:pPr>
        <w:rPr>
          <w:sz w:val="24"/>
          <w:szCs w:val="24"/>
        </w:rPr>
      </w:pPr>
      <w:r>
        <w:rPr>
          <w:sz w:val="24"/>
          <w:szCs w:val="24"/>
        </w:rPr>
        <w:t>É</w:t>
      </w:r>
      <w:r w:rsidR="00797176">
        <w:rPr>
          <w:sz w:val="24"/>
          <w:szCs w:val="24"/>
        </w:rPr>
        <w:t xml:space="preserve">rdekesség: a Toldy utcai házból rá lehetett látni az Országházra. Távcsővel nézte az építkezést. Volt, hogy másnap azzal kezdte a napot, szólt, itt ott bontsák vissza a falat, mert 6 tégla hiányzik. </w:t>
      </w:r>
    </w:p>
    <w:p w14:paraId="6AFCB06D" w14:textId="315D500D" w:rsidR="00EE35CD" w:rsidRDefault="00EE35CD" w:rsidP="00EE35CD">
      <w:pPr>
        <w:rPr>
          <w:sz w:val="24"/>
          <w:szCs w:val="24"/>
        </w:rPr>
      </w:pPr>
      <w:r w:rsidRPr="00FB3D47">
        <w:rPr>
          <w:b/>
          <w:bCs/>
          <w:sz w:val="24"/>
          <w:szCs w:val="24"/>
        </w:rPr>
        <w:t xml:space="preserve">1890 </w:t>
      </w:r>
      <w:r>
        <w:rPr>
          <w:sz w:val="24"/>
          <w:szCs w:val="24"/>
        </w:rPr>
        <w:t>őszén lett végzős hallgató</w:t>
      </w:r>
      <w:proofErr w:type="gramStart"/>
      <w:r>
        <w:rPr>
          <w:sz w:val="24"/>
          <w:szCs w:val="24"/>
        </w:rPr>
        <w:t>, ,fő</w:t>
      </w:r>
      <w:proofErr w:type="gramEnd"/>
      <w:r>
        <w:rPr>
          <w:sz w:val="24"/>
          <w:szCs w:val="24"/>
        </w:rPr>
        <w:t xml:space="preserve"> tantárgyuk a  köz – és magánépületek tervezése volt. Oktatónak Steindl Imrét választotta egyedüliként abban az évfolyamban. Steindl a középkori stílust tanította. Kapott is kulcsot a nagy mester könyvtárához, hogy ott nyugodtan tudjon rajzolni és ihletet gyűjteni.  A diploma megszerzése után </w:t>
      </w:r>
      <w:proofErr w:type="spellStart"/>
      <w:r>
        <w:rPr>
          <w:sz w:val="24"/>
          <w:szCs w:val="24"/>
        </w:rPr>
        <w:t>Pecz</w:t>
      </w:r>
      <w:proofErr w:type="spellEnd"/>
      <w:r>
        <w:rPr>
          <w:sz w:val="24"/>
          <w:szCs w:val="24"/>
        </w:rPr>
        <w:t xml:space="preserve"> Samu meghívta </w:t>
      </w:r>
      <w:proofErr w:type="gramStart"/>
      <w:r>
        <w:rPr>
          <w:sz w:val="24"/>
          <w:szCs w:val="24"/>
        </w:rPr>
        <w:t>tanársegédnek</w:t>
      </w:r>
      <w:r w:rsidR="00500E5F">
        <w:rPr>
          <w:sz w:val="24"/>
          <w:szCs w:val="24"/>
        </w:rPr>
        <w:t xml:space="preserve"> </w:t>
      </w:r>
      <w:r>
        <w:rPr>
          <w:sz w:val="24"/>
          <w:szCs w:val="24"/>
        </w:rPr>
        <w:t>,amit</w:t>
      </w:r>
      <w:proofErr w:type="gramEnd"/>
      <w:r>
        <w:rPr>
          <w:sz w:val="24"/>
          <w:szCs w:val="24"/>
        </w:rPr>
        <w:t xml:space="preserve"> örömmel el is fogadott. Utóbb tudta meg, hogy Steindl Imre is szerette volna maga mellé venni.</w:t>
      </w:r>
    </w:p>
    <w:p w14:paraId="182CE3B4" w14:textId="77777777" w:rsidR="00F913D2" w:rsidRDefault="00F913D2" w:rsidP="00F913D2">
      <w:pPr>
        <w:pStyle w:val="NormlWeb"/>
        <w:rPr>
          <w:b/>
          <w:bCs/>
        </w:rPr>
      </w:pPr>
      <w:r w:rsidRPr="002962CB">
        <w:rPr>
          <w:b/>
          <w:bCs/>
        </w:rPr>
        <w:t xml:space="preserve">Johannes </w:t>
      </w:r>
      <w:proofErr w:type="spellStart"/>
      <w:r w:rsidRPr="002962CB">
        <w:rPr>
          <w:b/>
          <w:bCs/>
        </w:rPr>
        <w:t>Otzen</w:t>
      </w:r>
      <w:proofErr w:type="spellEnd"/>
      <w:r>
        <w:rPr>
          <w:b/>
          <w:bCs/>
        </w:rPr>
        <w:t xml:space="preserve"> (1839-1911.)</w:t>
      </w:r>
    </w:p>
    <w:p w14:paraId="0D281D93" w14:textId="15E1B5F7" w:rsidR="00F913D2" w:rsidRDefault="00F913D2" w:rsidP="00F913D2">
      <w:pPr>
        <w:pStyle w:val="NormlWeb"/>
      </w:pPr>
      <w:r>
        <w:t xml:space="preserve"> </w:t>
      </w:r>
      <w:r>
        <w:rPr>
          <w:noProof/>
        </w:rPr>
        <w:drawing>
          <wp:inline distT="0" distB="0" distL="0" distR="0" wp14:anchorId="3969DBF4" wp14:editId="193B1E26">
            <wp:extent cx="1622066" cy="15500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35" cy="156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AAED" w14:textId="67173DA8" w:rsidR="00DA201B" w:rsidRDefault="00DA201B" w:rsidP="00F913D2">
      <w:pPr>
        <w:pStyle w:val="NormlWeb"/>
      </w:pPr>
      <w:r>
        <w:t xml:space="preserve">Johannes </w:t>
      </w:r>
      <w:proofErr w:type="spellStart"/>
      <w:proofErr w:type="gramStart"/>
      <w:r>
        <w:t>Otzen</w:t>
      </w:r>
      <w:proofErr w:type="spellEnd"/>
      <w:r>
        <w:t>(</w:t>
      </w:r>
      <w:proofErr w:type="gramEnd"/>
      <w:r>
        <w:t>1839-1911)</w:t>
      </w:r>
    </w:p>
    <w:p w14:paraId="365ADD5D" w14:textId="3D6C6560" w:rsidR="00F913D2" w:rsidRDefault="00084705" w:rsidP="00F913D2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n</w:t>
      </w:r>
      <w:r w:rsidR="00F913D2">
        <w:rPr>
          <w:sz w:val="24"/>
          <w:szCs w:val="24"/>
        </w:rPr>
        <w:t xml:space="preserve">émet kortárs építész nagy hatással volt </w:t>
      </w:r>
      <w:proofErr w:type="spellStart"/>
      <w:r w:rsidR="0034591C">
        <w:rPr>
          <w:sz w:val="24"/>
          <w:szCs w:val="24"/>
        </w:rPr>
        <w:t>Sándy</w:t>
      </w:r>
      <w:proofErr w:type="spellEnd"/>
      <w:r w:rsidR="0034591C">
        <w:rPr>
          <w:sz w:val="24"/>
          <w:szCs w:val="24"/>
        </w:rPr>
        <w:t xml:space="preserve"> </w:t>
      </w:r>
      <w:proofErr w:type="gramStart"/>
      <w:r w:rsidR="0034591C">
        <w:rPr>
          <w:sz w:val="24"/>
          <w:szCs w:val="24"/>
        </w:rPr>
        <w:t>Gyulára.</w:t>
      </w:r>
      <w:r w:rsidR="00F913D2">
        <w:rPr>
          <w:sz w:val="24"/>
          <w:szCs w:val="24"/>
        </w:rPr>
        <w:t>.</w:t>
      </w:r>
      <w:proofErr w:type="gramEnd"/>
      <w:r w:rsidR="00F913D2">
        <w:rPr>
          <w:sz w:val="24"/>
          <w:szCs w:val="24"/>
        </w:rPr>
        <w:t xml:space="preserve"> </w:t>
      </w:r>
      <w:r w:rsidR="00F913D2" w:rsidRPr="00FB3D47">
        <w:rPr>
          <w:b/>
          <w:bCs/>
          <w:sz w:val="24"/>
          <w:szCs w:val="24"/>
        </w:rPr>
        <w:t>1891-</w:t>
      </w:r>
      <w:r w:rsidR="00F913D2">
        <w:rPr>
          <w:sz w:val="24"/>
          <w:szCs w:val="24"/>
        </w:rPr>
        <w:t xml:space="preserve">ben tett németországi látogatásakor legfőbb célja </w:t>
      </w:r>
      <w:proofErr w:type="spellStart"/>
      <w:r w:rsidR="00F913D2">
        <w:rPr>
          <w:sz w:val="24"/>
          <w:szCs w:val="24"/>
        </w:rPr>
        <w:t>Otzen</w:t>
      </w:r>
      <w:proofErr w:type="spellEnd"/>
      <w:r w:rsidR="00F913D2">
        <w:rPr>
          <w:sz w:val="24"/>
          <w:szCs w:val="24"/>
        </w:rPr>
        <w:t xml:space="preserve"> épületeinek megtekintése, aki számos evangélikus templom tervezője is volt. </w:t>
      </w:r>
      <w:proofErr w:type="spellStart"/>
      <w:r w:rsidR="00930292">
        <w:rPr>
          <w:sz w:val="24"/>
          <w:szCs w:val="24"/>
        </w:rPr>
        <w:t>Sándy</w:t>
      </w:r>
      <w:proofErr w:type="spellEnd"/>
      <w:r w:rsidR="00F913D2">
        <w:rPr>
          <w:sz w:val="24"/>
          <w:szCs w:val="24"/>
        </w:rPr>
        <w:t xml:space="preserve"> sosem másolt motívumokat, hanem saját ízlése szerint formálta azokat. </w:t>
      </w:r>
    </w:p>
    <w:p w14:paraId="32AC5435" w14:textId="15D3CCCE" w:rsidR="001C7155" w:rsidRDefault="00DA201B" w:rsidP="001C715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Ifj.Sándy</w:t>
      </w:r>
      <w:proofErr w:type="spellEnd"/>
      <w:r>
        <w:rPr>
          <w:sz w:val="24"/>
          <w:szCs w:val="24"/>
        </w:rPr>
        <w:t xml:space="preserve"> Gyula m</w:t>
      </w:r>
      <w:r w:rsidR="001C7155" w:rsidRPr="00BA1564">
        <w:rPr>
          <w:sz w:val="24"/>
          <w:szCs w:val="24"/>
        </w:rPr>
        <w:t xml:space="preserve">agánéletében </w:t>
      </w:r>
      <w:r w:rsidR="001C7155">
        <w:rPr>
          <w:sz w:val="24"/>
          <w:szCs w:val="24"/>
        </w:rPr>
        <w:t>is változás történt</w:t>
      </w:r>
      <w:r w:rsidR="001C7155" w:rsidRPr="00FB3D47">
        <w:rPr>
          <w:b/>
          <w:bCs/>
          <w:sz w:val="24"/>
          <w:szCs w:val="24"/>
        </w:rPr>
        <w:t>, 1892.okt.11-én</w:t>
      </w:r>
      <w:r w:rsidR="001C7155">
        <w:rPr>
          <w:sz w:val="24"/>
          <w:szCs w:val="24"/>
        </w:rPr>
        <w:t xml:space="preserve"> feleségül vette a nagyváradi származású, szintén evangélikus vallású és szintén Buda előkelő helyén, Fő utcában lakó </w:t>
      </w:r>
      <w:proofErr w:type="spellStart"/>
      <w:r w:rsidR="001C7155">
        <w:rPr>
          <w:sz w:val="24"/>
          <w:szCs w:val="24"/>
        </w:rPr>
        <w:t>Grunewald</w:t>
      </w:r>
      <w:proofErr w:type="spellEnd"/>
      <w:r w:rsidR="001C7155">
        <w:rPr>
          <w:sz w:val="24"/>
          <w:szCs w:val="24"/>
        </w:rPr>
        <w:t xml:space="preserve"> Natáliát.</w:t>
      </w:r>
    </w:p>
    <w:p w14:paraId="73EDA008" w14:textId="12229A8A" w:rsidR="001C7155" w:rsidRDefault="001C7155" w:rsidP="00F913D2">
      <w:pPr>
        <w:pStyle w:val="NormlWeb"/>
      </w:pPr>
      <w:r>
        <w:rPr>
          <w:noProof/>
        </w:rPr>
        <w:drawing>
          <wp:inline distT="0" distB="0" distL="0" distR="0" wp14:anchorId="548F4CB7" wp14:editId="54E133AF">
            <wp:extent cx="3395207" cy="1577148"/>
            <wp:effectExtent l="0" t="0" r="0" b="444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8" r="1756" b="4830"/>
                    <a:stretch/>
                  </pic:blipFill>
                  <pic:spPr bwMode="auto">
                    <a:xfrm>
                      <a:off x="0" y="0"/>
                      <a:ext cx="3445552" cy="160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245EC" w14:textId="289E90D3" w:rsidR="001C7155" w:rsidRDefault="001C7155" w:rsidP="00F913D2">
      <w:pPr>
        <w:rPr>
          <w:sz w:val="24"/>
          <w:szCs w:val="24"/>
        </w:rPr>
      </w:pPr>
      <w:r>
        <w:rPr>
          <w:sz w:val="24"/>
          <w:szCs w:val="24"/>
        </w:rPr>
        <w:t>Kéthetes nászútjuk inkább hasonlított egy újabb tanulmányútra.  Bécs, München Salzburg</w:t>
      </w:r>
      <w:r w:rsidR="0034591C">
        <w:rPr>
          <w:sz w:val="24"/>
          <w:szCs w:val="24"/>
        </w:rPr>
        <w:t xml:space="preserve"> érintésével </w:t>
      </w:r>
      <w:r w:rsidR="00A417B9">
        <w:rPr>
          <w:sz w:val="24"/>
          <w:szCs w:val="24"/>
        </w:rPr>
        <w:t>egészen a Rajnáig eljutottak,</w:t>
      </w:r>
      <w:r>
        <w:rPr>
          <w:sz w:val="24"/>
          <w:szCs w:val="24"/>
        </w:rPr>
        <w:t xml:space="preserve"> fénypont a </w:t>
      </w:r>
      <w:proofErr w:type="spellStart"/>
      <w:r>
        <w:rPr>
          <w:sz w:val="24"/>
          <w:szCs w:val="24"/>
        </w:rPr>
        <w:t>neuschwansteini</w:t>
      </w:r>
      <w:proofErr w:type="spellEnd"/>
      <w:r>
        <w:rPr>
          <w:sz w:val="24"/>
          <w:szCs w:val="24"/>
        </w:rPr>
        <w:t xml:space="preserve"> kastély. A frigyből 4 gyermek </w:t>
      </w:r>
      <w:proofErr w:type="gramStart"/>
      <w:r>
        <w:rPr>
          <w:sz w:val="24"/>
          <w:szCs w:val="24"/>
        </w:rPr>
        <w:t>született :</w:t>
      </w:r>
      <w:proofErr w:type="gramEnd"/>
      <w:r>
        <w:rPr>
          <w:sz w:val="24"/>
          <w:szCs w:val="24"/>
        </w:rPr>
        <w:t xml:space="preserve"> 1895 Róbert, 1898 Piroska, 1902 Natália és kicsit kései gyerekként Gyula 1908-ban.</w:t>
      </w:r>
    </w:p>
    <w:p w14:paraId="224A684B" w14:textId="54ED4E21" w:rsidR="001C7155" w:rsidRDefault="00DA201B" w:rsidP="00F913D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Sándynak</w:t>
      </w:r>
      <w:proofErr w:type="spellEnd"/>
      <w:r>
        <w:rPr>
          <w:sz w:val="24"/>
          <w:szCs w:val="24"/>
        </w:rPr>
        <w:t xml:space="preserve"> </w:t>
      </w:r>
      <w:r w:rsidR="001C7155">
        <w:rPr>
          <w:sz w:val="24"/>
          <w:szCs w:val="24"/>
        </w:rPr>
        <w:t>1895-ben önálló tanári karrierje is elkezdődött. Az Állami Középipartanodában lett előadó.</w:t>
      </w:r>
      <w:r w:rsidR="0034591C">
        <w:rPr>
          <w:sz w:val="24"/>
          <w:szCs w:val="24"/>
        </w:rPr>
        <w:t xml:space="preserve"> </w:t>
      </w:r>
      <w:r w:rsidR="001C7155">
        <w:rPr>
          <w:sz w:val="24"/>
          <w:szCs w:val="24"/>
        </w:rPr>
        <w:t>Építéstant,</w:t>
      </w:r>
      <w:r w:rsidR="0034591C">
        <w:rPr>
          <w:sz w:val="24"/>
          <w:szCs w:val="24"/>
        </w:rPr>
        <w:t xml:space="preserve"> </w:t>
      </w:r>
      <w:r w:rsidR="001C7155">
        <w:rPr>
          <w:sz w:val="24"/>
          <w:szCs w:val="24"/>
        </w:rPr>
        <w:t xml:space="preserve">építészeti alaktant, rajzot tanított. </w:t>
      </w:r>
    </w:p>
    <w:p w14:paraId="313DC31F" w14:textId="6C2545F8" w:rsidR="0020774B" w:rsidRDefault="0020774B" w:rsidP="0020774B">
      <w:pPr>
        <w:rPr>
          <w:sz w:val="24"/>
          <w:szCs w:val="24"/>
        </w:rPr>
      </w:pPr>
      <w:r>
        <w:rPr>
          <w:sz w:val="24"/>
          <w:szCs w:val="24"/>
        </w:rPr>
        <w:t xml:space="preserve">A Középipartanodát egyébként </w:t>
      </w:r>
      <w:r w:rsidRPr="00FB3D47">
        <w:rPr>
          <w:b/>
          <w:bCs/>
          <w:sz w:val="24"/>
          <w:szCs w:val="24"/>
        </w:rPr>
        <w:t>1880-ban</w:t>
      </w:r>
      <w:r>
        <w:rPr>
          <w:sz w:val="24"/>
          <w:szCs w:val="24"/>
        </w:rPr>
        <w:t xml:space="preserve"> hozták létre azért, mert a 19. században az építkezések számának rohamos emelkedése miatt a szakmunkások addigi céhes képzése már nem volt megfelelő, szükségessé vált az iparosok magasabb szintű oktatása.</w:t>
      </w:r>
      <w:r w:rsidR="0034591C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Előbb</w:t>
      </w:r>
      <w:proofErr w:type="gramEnd"/>
      <w:r>
        <w:rPr>
          <w:sz w:val="24"/>
          <w:szCs w:val="24"/>
        </w:rPr>
        <w:t xml:space="preserve"> iparosképző iskolák jöttek létre, melyek alsó tagozatait az ipari szakiskolák és tanonciskolák,</w:t>
      </w:r>
      <w:r w:rsidR="00593D92">
        <w:rPr>
          <w:sz w:val="24"/>
          <w:szCs w:val="24"/>
        </w:rPr>
        <w:t xml:space="preserve"> </w:t>
      </w:r>
      <w:r>
        <w:rPr>
          <w:sz w:val="24"/>
          <w:szCs w:val="24"/>
        </w:rPr>
        <w:t>felső tagozatait pedig a felső ipariskolák jelentették.</w:t>
      </w:r>
      <w:r w:rsidR="00593D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Utóbbiak önálló iparosokat, művezetőket, telepvezetőket képeztek, akik képesek voltak mérnöki szintű információ megértésére és feldolgozására.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</w:t>
      </w:r>
      <w:r w:rsidR="00593D92">
        <w:rPr>
          <w:sz w:val="24"/>
          <w:szCs w:val="24"/>
        </w:rPr>
        <w:t>t</w:t>
      </w:r>
      <w:r>
        <w:rPr>
          <w:sz w:val="24"/>
          <w:szCs w:val="24"/>
        </w:rPr>
        <w:t>öbbféle témában több könyvet írt pl.</w:t>
      </w:r>
      <w:r w:rsidR="0034591C">
        <w:rPr>
          <w:sz w:val="24"/>
          <w:szCs w:val="24"/>
        </w:rPr>
        <w:t xml:space="preserve"> az</w:t>
      </w:r>
      <w:r>
        <w:rPr>
          <w:sz w:val="24"/>
          <w:szCs w:val="24"/>
        </w:rPr>
        <w:t xml:space="preserve"> Ácsmunk</w:t>
      </w:r>
      <w:r w:rsidR="00DA201B">
        <w:rPr>
          <w:sz w:val="24"/>
          <w:szCs w:val="24"/>
        </w:rPr>
        <w:t>át</w:t>
      </w:r>
      <w:r>
        <w:rPr>
          <w:sz w:val="24"/>
          <w:szCs w:val="24"/>
        </w:rPr>
        <w:t xml:space="preserve">, Az építkezési </w:t>
      </w:r>
      <w:proofErr w:type="spellStart"/>
      <w:r>
        <w:rPr>
          <w:sz w:val="24"/>
          <w:szCs w:val="24"/>
        </w:rPr>
        <w:t>balesetekről</w:t>
      </w:r>
      <w:r w:rsidR="00DA201B"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>, Az építőművészet történet</w:t>
      </w:r>
      <w:r w:rsidR="00DA201B">
        <w:rPr>
          <w:sz w:val="24"/>
          <w:szCs w:val="24"/>
        </w:rPr>
        <w:t>ét</w:t>
      </w:r>
      <w:r>
        <w:rPr>
          <w:sz w:val="24"/>
          <w:szCs w:val="24"/>
        </w:rPr>
        <w:t>,</w:t>
      </w:r>
      <w:r w:rsidR="009E44C9">
        <w:rPr>
          <w:sz w:val="24"/>
          <w:szCs w:val="24"/>
        </w:rPr>
        <w:t xml:space="preserve"> Épületszerkezettan táblái</w:t>
      </w:r>
      <w:r w:rsidR="00DA201B">
        <w:rPr>
          <w:sz w:val="24"/>
          <w:szCs w:val="24"/>
        </w:rPr>
        <w:t>t, amelyek</w:t>
      </w:r>
      <w:r w:rsidR="009E44C9">
        <w:rPr>
          <w:sz w:val="24"/>
          <w:szCs w:val="24"/>
        </w:rPr>
        <w:t xml:space="preserve"> korszakos jelentőségűek</w:t>
      </w:r>
      <w:r w:rsidR="002456EA">
        <w:rPr>
          <w:sz w:val="24"/>
          <w:szCs w:val="24"/>
        </w:rPr>
        <w:t xml:space="preserve">, még képzett építészek is alkalmazták. </w:t>
      </w:r>
      <w:r w:rsidR="00D63C7B">
        <w:rPr>
          <w:sz w:val="24"/>
          <w:szCs w:val="24"/>
        </w:rPr>
        <w:t>T</w:t>
      </w:r>
      <w:r>
        <w:rPr>
          <w:sz w:val="24"/>
          <w:szCs w:val="24"/>
        </w:rPr>
        <w:t>öbbféle bizottságban volt benne, sokféle rendezvényt szervezett</w:t>
      </w:r>
      <w:r w:rsidR="001A4495">
        <w:rPr>
          <w:sz w:val="24"/>
          <w:szCs w:val="24"/>
        </w:rPr>
        <w:t>, pl</w:t>
      </w:r>
      <w:r w:rsidR="0034591C">
        <w:rPr>
          <w:sz w:val="24"/>
          <w:szCs w:val="24"/>
        </w:rPr>
        <w:t>.</w:t>
      </w:r>
      <w:r w:rsidR="001A4495">
        <w:rPr>
          <w:sz w:val="24"/>
          <w:szCs w:val="24"/>
        </w:rPr>
        <w:t xml:space="preserve"> </w:t>
      </w:r>
      <w:proofErr w:type="gramStart"/>
      <w:r w:rsidR="001A4495">
        <w:rPr>
          <w:sz w:val="24"/>
          <w:szCs w:val="24"/>
        </w:rPr>
        <w:t>iparos embereknek</w:t>
      </w:r>
      <w:proofErr w:type="gramEnd"/>
      <w:r w:rsidR="001A4495">
        <w:rPr>
          <w:sz w:val="24"/>
          <w:szCs w:val="24"/>
        </w:rPr>
        <w:t xml:space="preserve"> szervezett bemutatkozási lehetőséget, hogy megismertethessék szakmájuk újdonságait.</w:t>
      </w:r>
      <w:r>
        <w:rPr>
          <w:sz w:val="24"/>
          <w:szCs w:val="24"/>
        </w:rPr>
        <w:t xml:space="preserve"> Sokféle elfoglaltsága ellenére utazásaival sem hagyott fel, </w:t>
      </w:r>
      <w:r w:rsidRPr="00FB3D47">
        <w:rPr>
          <w:b/>
          <w:bCs/>
          <w:sz w:val="24"/>
          <w:szCs w:val="24"/>
        </w:rPr>
        <w:t>1897.</w:t>
      </w:r>
      <w:r>
        <w:rPr>
          <w:sz w:val="24"/>
          <w:szCs w:val="24"/>
        </w:rPr>
        <w:t xml:space="preserve"> április 11-14 köz</w:t>
      </w:r>
      <w:r w:rsidR="00930292">
        <w:rPr>
          <w:sz w:val="24"/>
          <w:szCs w:val="24"/>
        </w:rPr>
        <w:t>öt</w:t>
      </w:r>
      <w:r>
        <w:rPr>
          <w:sz w:val="24"/>
          <w:szCs w:val="24"/>
        </w:rPr>
        <w:t xml:space="preserve">t tanulmányúton vett részt, mely során Portugáliában is megfordultak, ahol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és </w:t>
      </w:r>
      <w:proofErr w:type="spellStart"/>
      <w:r>
        <w:rPr>
          <w:sz w:val="24"/>
          <w:szCs w:val="24"/>
        </w:rPr>
        <w:t>Giergl</w:t>
      </w:r>
      <w:proofErr w:type="spellEnd"/>
      <w:r>
        <w:rPr>
          <w:sz w:val="24"/>
          <w:szCs w:val="24"/>
        </w:rPr>
        <w:t xml:space="preserve"> Kálmán külön programként elmentek megnézni a </w:t>
      </w:r>
      <w:proofErr w:type="spellStart"/>
      <w:r>
        <w:rPr>
          <w:sz w:val="24"/>
          <w:szCs w:val="24"/>
        </w:rPr>
        <w:t>batalhai</w:t>
      </w:r>
      <w:proofErr w:type="spellEnd"/>
      <w:r>
        <w:rPr>
          <w:sz w:val="24"/>
          <w:szCs w:val="24"/>
        </w:rPr>
        <w:t xml:space="preserve"> dominikánus kolostort, melyet 1388-ban alapítottak, gótikus stílusban épült. </w:t>
      </w:r>
      <w:proofErr w:type="spellStart"/>
      <w:r>
        <w:rPr>
          <w:sz w:val="24"/>
          <w:szCs w:val="24"/>
        </w:rPr>
        <w:t>Sándyt</w:t>
      </w:r>
      <w:proofErr w:type="spellEnd"/>
      <w:r>
        <w:rPr>
          <w:sz w:val="24"/>
          <w:szCs w:val="24"/>
        </w:rPr>
        <w:t xml:space="preserve"> teljesen lenyűgözték a sűrűn díszített, csipkézett épületrészek. Még idős korában is azt állította</w:t>
      </w:r>
      <w:r w:rsidR="0034591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hogy ez volt </w:t>
      </w:r>
      <w:proofErr w:type="gramStart"/>
      <w:r>
        <w:rPr>
          <w:sz w:val="24"/>
          <w:szCs w:val="24"/>
        </w:rPr>
        <w:t>élete  legnagyobb</w:t>
      </w:r>
      <w:proofErr w:type="gramEnd"/>
      <w:r>
        <w:rPr>
          <w:sz w:val="24"/>
          <w:szCs w:val="24"/>
        </w:rPr>
        <w:t xml:space="preserve"> építészeti élménye. </w:t>
      </w:r>
      <w:bookmarkStart w:id="2" w:name="_Hlk232614738"/>
    </w:p>
    <w:bookmarkEnd w:id="2"/>
    <w:p w14:paraId="7A5F681F" w14:textId="7465D8B5" w:rsidR="0020774B" w:rsidRDefault="0020774B" w:rsidP="0020774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7D2866" wp14:editId="27D1CCAA">
            <wp:extent cx="2226366" cy="1868170"/>
            <wp:effectExtent l="0" t="0" r="254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7309" r="3661" b="16278"/>
                    <a:stretch/>
                  </pic:blipFill>
                  <pic:spPr bwMode="auto">
                    <a:xfrm>
                      <a:off x="0" y="0"/>
                      <a:ext cx="2250021" cy="18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77C63" w14:textId="0934C312" w:rsidR="00F35750" w:rsidRDefault="00F35750" w:rsidP="002077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Gyula: A </w:t>
      </w:r>
      <w:proofErr w:type="spellStart"/>
      <w:r>
        <w:rPr>
          <w:sz w:val="24"/>
          <w:szCs w:val="24"/>
        </w:rPr>
        <w:t>batalhai</w:t>
      </w:r>
      <w:proofErr w:type="spellEnd"/>
      <w:r>
        <w:rPr>
          <w:sz w:val="24"/>
          <w:szCs w:val="24"/>
        </w:rPr>
        <w:t xml:space="preserve"> portugál </w:t>
      </w:r>
      <w:proofErr w:type="gramStart"/>
      <w:r>
        <w:rPr>
          <w:sz w:val="24"/>
          <w:szCs w:val="24"/>
        </w:rPr>
        <w:t>műemlék(</w:t>
      </w:r>
      <w:proofErr w:type="gramEnd"/>
      <w:r>
        <w:rPr>
          <w:sz w:val="24"/>
          <w:szCs w:val="24"/>
        </w:rPr>
        <w:t>1898)</w:t>
      </w:r>
    </w:p>
    <w:p w14:paraId="5CAEE757" w14:textId="77777777" w:rsidR="00AE399A" w:rsidRDefault="00AE399A" w:rsidP="00AE399A">
      <w:pPr>
        <w:rPr>
          <w:sz w:val="24"/>
          <w:szCs w:val="24"/>
        </w:rPr>
      </w:pPr>
      <w:r>
        <w:rPr>
          <w:sz w:val="24"/>
          <w:szCs w:val="24"/>
        </w:rPr>
        <w:t xml:space="preserve">1897-ben kibővíttette házát, Bloch Leo kivitelezésében, ahová irodát létesített, melyet minden modern berendezéssel </w:t>
      </w:r>
      <w:proofErr w:type="gramStart"/>
      <w:r>
        <w:rPr>
          <w:sz w:val="24"/>
          <w:szCs w:val="24"/>
        </w:rPr>
        <w:t>ellátott.(</w:t>
      </w:r>
      <w:proofErr w:type="gramEnd"/>
      <w:r>
        <w:rPr>
          <w:sz w:val="24"/>
          <w:szCs w:val="24"/>
        </w:rPr>
        <w:t>fénymásoló, fényképáztató, sötétkamra )</w:t>
      </w:r>
    </w:p>
    <w:p w14:paraId="482C513F" w14:textId="77777777" w:rsidR="00AE399A" w:rsidRDefault="00AE399A" w:rsidP="0020774B">
      <w:pPr>
        <w:rPr>
          <w:sz w:val="24"/>
          <w:szCs w:val="24"/>
        </w:rPr>
      </w:pPr>
    </w:p>
    <w:p w14:paraId="070B050D" w14:textId="703FA2B1" w:rsidR="0020774B" w:rsidRDefault="004B6DC7" w:rsidP="00F913D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62988CB" wp14:editId="77F1A317">
            <wp:extent cx="1783080" cy="1866900"/>
            <wp:effectExtent l="0" t="0" r="762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18" cy="18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0E2C" w14:textId="1F6FFC30" w:rsidR="0020774B" w:rsidRPr="00034E05" w:rsidRDefault="00F913D2" w:rsidP="004B6DC7">
      <w:pPr>
        <w:rPr>
          <w:rFonts w:ascii="Times New Roman" w:hAnsi="Times New Roman" w:cs="Times New Roman"/>
          <w:sz w:val="24"/>
          <w:szCs w:val="24"/>
        </w:rPr>
      </w:pPr>
      <w:r w:rsidRPr="00034E05">
        <w:rPr>
          <w:rFonts w:ascii="Times New Roman" w:hAnsi="Times New Roman" w:cs="Times New Roman"/>
          <w:sz w:val="24"/>
          <w:szCs w:val="24"/>
        </w:rPr>
        <w:t xml:space="preserve"> 1899-től</w:t>
      </w:r>
      <w:r w:rsidR="0020774B" w:rsidRPr="00034E05">
        <w:rPr>
          <w:rFonts w:ascii="Times New Roman" w:hAnsi="Times New Roman" w:cs="Times New Roman"/>
          <w:sz w:val="24"/>
          <w:szCs w:val="24"/>
        </w:rPr>
        <w:t xml:space="preserve"> Felső Építő Ipariskolában lett előadó</w:t>
      </w:r>
      <w:r w:rsidRPr="00034E05">
        <w:rPr>
          <w:rFonts w:ascii="Times New Roman" w:hAnsi="Times New Roman" w:cs="Times New Roman"/>
          <w:sz w:val="24"/>
          <w:szCs w:val="24"/>
        </w:rPr>
        <w:t xml:space="preserve">, ezzel együtt elhagyta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Pecz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Samu irodáját is, de nem maradt jó építész társak nélkül, mert az Ipariskolában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Foerk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Ernő kollégájával dolgoztak sokat közösen és igen sikeres párost alkottak.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Foerk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igazi művész volt, rendkívüli kézügyességgel és rajztudással.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Sándy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pedig inkább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mérnök ,a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számok embere, így ő szerkesztette az alaprajzokat és a műszaki szerkezeteket,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Foerk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volt a művészi beállítottságú, kreatívabb, így ő rajzolta a homlokzatot. 1909 után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Sándy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már nem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Foerkkel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, hanem Orbán Ferenc kollégájával dolgozott együtt, de a munkamegosztás valószínűleg ugyanaz volt. </w:t>
      </w:r>
    </w:p>
    <w:p w14:paraId="03C02F8D" w14:textId="77777777" w:rsidR="0020774B" w:rsidRPr="00034E05" w:rsidRDefault="0020774B" w:rsidP="002077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34E05">
        <w:rPr>
          <w:rFonts w:ascii="Times New Roman" w:hAnsi="Times New Roman" w:cs="Times New Roman"/>
          <w:b/>
          <w:bCs/>
          <w:sz w:val="24"/>
          <w:szCs w:val="24"/>
        </w:rPr>
        <w:t xml:space="preserve">1914 </w:t>
      </w:r>
    </w:p>
    <w:p w14:paraId="7EECF3AF" w14:textId="5E87F4C7" w:rsidR="0020774B" w:rsidRPr="00034E05" w:rsidRDefault="0020774B" w:rsidP="002077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34E05">
        <w:rPr>
          <w:rFonts w:ascii="Times New Roman" w:hAnsi="Times New Roman" w:cs="Times New Roman"/>
          <w:sz w:val="24"/>
          <w:szCs w:val="24"/>
        </w:rPr>
        <w:t>Sándy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életének az egyik legnagyobb változás</w:t>
      </w:r>
      <w:r w:rsidR="0034591C">
        <w:rPr>
          <w:rFonts w:ascii="Times New Roman" w:hAnsi="Times New Roman" w:cs="Times New Roman"/>
          <w:sz w:val="24"/>
          <w:szCs w:val="24"/>
        </w:rPr>
        <w:t>á</w:t>
      </w:r>
      <w:r w:rsidRPr="00034E05">
        <w:rPr>
          <w:rFonts w:ascii="Times New Roman" w:hAnsi="Times New Roman" w:cs="Times New Roman"/>
          <w:sz w:val="24"/>
          <w:szCs w:val="24"/>
        </w:rPr>
        <w:t>t hozta. Sikeresen pályázott a Műegyetem tanári állására. A Felső Ipariskolát otthagyta, de 1000 koronát ajándékozott a szegényebb diákok megsegélyezésére. Az iskola az összegből alapítványt hozott létre. Az egyetemen előadásai legendásak voltak (sokat és jól beszélt) Sokszor idézett óráin és barátainak kedvenc művéből</w:t>
      </w:r>
      <w:r w:rsidR="00AE399A" w:rsidRPr="00034E05">
        <w:rPr>
          <w:rFonts w:ascii="Times New Roman" w:hAnsi="Times New Roman" w:cs="Times New Roman"/>
          <w:sz w:val="24"/>
          <w:szCs w:val="24"/>
        </w:rPr>
        <w:t>”</w:t>
      </w:r>
      <w:r w:rsidRPr="00034E05">
        <w:rPr>
          <w:rFonts w:ascii="Times New Roman" w:hAnsi="Times New Roman" w:cs="Times New Roman"/>
          <w:sz w:val="24"/>
          <w:szCs w:val="24"/>
        </w:rPr>
        <w:t xml:space="preserve"> Az ember tragédiájából.</w:t>
      </w:r>
      <w:r w:rsidR="00AE399A" w:rsidRPr="00034E05">
        <w:rPr>
          <w:rFonts w:ascii="Times New Roman" w:hAnsi="Times New Roman" w:cs="Times New Roman"/>
          <w:sz w:val="24"/>
          <w:szCs w:val="24"/>
        </w:rPr>
        <w:t>”</w:t>
      </w:r>
      <w:r w:rsidRPr="00034E05">
        <w:rPr>
          <w:rFonts w:ascii="Times New Roman" w:hAnsi="Times New Roman" w:cs="Times New Roman"/>
          <w:sz w:val="24"/>
          <w:szCs w:val="24"/>
        </w:rPr>
        <w:t xml:space="preserve"> </w:t>
      </w:r>
      <w:r w:rsidR="0034591C">
        <w:rPr>
          <w:rFonts w:ascii="Times New Roman" w:hAnsi="Times New Roman" w:cs="Times New Roman"/>
          <w:sz w:val="24"/>
          <w:szCs w:val="24"/>
        </w:rPr>
        <w:t xml:space="preserve">Egy </w:t>
      </w:r>
      <w:proofErr w:type="spellStart"/>
      <w:proofErr w:type="gramStart"/>
      <w:r w:rsidR="0034591C">
        <w:rPr>
          <w:rFonts w:ascii="Times New Roman" w:hAnsi="Times New Roman" w:cs="Times New Roman"/>
          <w:sz w:val="24"/>
          <w:szCs w:val="24"/>
        </w:rPr>
        <w:t>kép,a</w:t>
      </w:r>
      <w:r w:rsidRPr="00034E05">
        <w:rPr>
          <w:rFonts w:ascii="Times New Roman" w:hAnsi="Times New Roman" w:cs="Times New Roman"/>
          <w:sz w:val="24"/>
          <w:szCs w:val="24"/>
        </w:rPr>
        <w:t>hogy</w:t>
      </w:r>
      <w:proofErr w:type="spellEnd"/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unokája ,Konok Tamás ábrázolta, az elmaradhatatlan csokornyakkendőben. </w:t>
      </w:r>
    </w:p>
    <w:p w14:paraId="492545F1" w14:textId="6349636C" w:rsidR="00262851" w:rsidRPr="00034E05" w:rsidRDefault="00262851" w:rsidP="0020774B">
      <w:pPr>
        <w:rPr>
          <w:rFonts w:ascii="Times New Roman" w:hAnsi="Times New Roman" w:cs="Times New Roman"/>
          <w:sz w:val="24"/>
          <w:szCs w:val="24"/>
        </w:rPr>
      </w:pPr>
      <w:r w:rsidRPr="00034E05">
        <w:rPr>
          <w:rFonts w:ascii="Times New Roman" w:hAnsi="Times New Roman" w:cs="Times New Roman"/>
          <w:sz w:val="24"/>
          <w:szCs w:val="24"/>
        </w:rPr>
        <w:t xml:space="preserve">A Megfagyott Muzsikus műegyetemi vicclap kedvelt célpontja volt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Sándy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>.</w:t>
      </w:r>
    </w:p>
    <w:p w14:paraId="117822C5" w14:textId="67889A60" w:rsidR="008D3160" w:rsidRPr="00034E05" w:rsidRDefault="008D3160" w:rsidP="0020774B">
      <w:pPr>
        <w:rPr>
          <w:rFonts w:ascii="Times New Roman" w:hAnsi="Times New Roman" w:cs="Times New Roman"/>
          <w:sz w:val="24"/>
          <w:szCs w:val="24"/>
        </w:rPr>
      </w:pPr>
      <w:r w:rsidRPr="00034E05">
        <w:rPr>
          <w:rFonts w:ascii="Times New Roman" w:hAnsi="Times New Roman" w:cs="Times New Roman"/>
          <w:sz w:val="24"/>
          <w:szCs w:val="24"/>
        </w:rPr>
        <w:t xml:space="preserve">„Régi vicc új köntösben: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Hallotta ,kedves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kolléga?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Sándy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professzor Úr tegnap délelőtt nyolctól- tízig egyfolytában beszélt megszakítás nélkül.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Miről ?!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/ Azt nem mondta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meg  !!!</w:t>
      </w:r>
      <w:proofErr w:type="gramEnd"/>
    </w:p>
    <w:p w14:paraId="52127A48" w14:textId="2738EDF8" w:rsidR="0020774B" w:rsidRDefault="0020774B" w:rsidP="001D0B25">
      <w:pPr>
        <w:pStyle w:val="NormlWeb"/>
      </w:pPr>
      <w:r>
        <w:rPr>
          <w:noProof/>
        </w:rPr>
        <w:lastRenderedPageBreak/>
        <w:drawing>
          <wp:inline distT="0" distB="0" distL="0" distR="0" wp14:anchorId="0B6FE02E" wp14:editId="78BD6D9C">
            <wp:extent cx="2154804" cy="2034229"/>
            <wp:effectExtent l="0" t="0" r="0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67" cy="206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EFBA3F7" wp14:editId="66CDE4FD">
                <wp:extent cx="304800" cy="304800"/>
                <wp:effectExtent l="0" t="0" r="0" b="0"/>
                <wp:docPr id="6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60EE3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4v6QEAAMUDAAAOAAAAZHJzL2Uyb0RvYy54bWysU9tu2zAMfR+wfxD0vtjJsq4z4hRFiw4D&#10;urVAtw9gZCkWZosapcTJvn6UnGTp+lbsReDNh4eH9OJq13diqylYdLWcTkoptFPYWLeu5Y/vd+8u&#10;pQgRXAMdOl3LvQ7yavn2zWLwlZ5hi12jSTCIC9Xga9nG6KuiCKrVPYQJeu04aZB6iOzSumgIBkbv&#10;u2JWlhfFgNR4QqVD4OjtmJTLjG+MVvHBmKCj6GrJ3GJ+Kb+r9BbLBVRrAt9adaABr2DRg3Xc9AR1&#10;CxHEhuwLqN4qwoAmThT2BRpjlc4z8DTT8p9pnlrwOs/C4gR/kin8P1j1bftIwja1vOBNOeh5R9eb&#10;iLm1mCV9Bh8qLnvyj5QmDP4e1c8gHN604Nb6OnhWmXfPnx9DRDi0GhomOk0QxTOM5ARGE6vhKzbc&#10;ELhhVm9nqE89WBexy0van5akd1EoDr4v55clr1Jx6mCnDlAdP/YU4meNvUhGLYnZZXDY3oc4lh5L&#10;Ui+Hd7brOA5V554FGDNFMvnEd5Rihc2euROOt8S3z0aL9FuKge+oluHXBkhL0X1xPP+n6XyeDi87&#10;8w8fZ+zQeWZ1ngGnGKqWUYrRvInjsW482XWbZR45piUZm+dJeo6sDmT5VrIih7tOx3ju56q/f9/y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r9v4v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3D6A8D6" wp14:editId="5D17D4EF">
                <wp:extent cx="304800" cy="304800"/>
                <wp:effectExtent l="0" t="0" r="0" b="0"/>
                <wp:docPr id="6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B1C7BA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m76QEAAMUDAAAOAAAAZHJzL2Uyb0RvYy54bWysU9tu2zAMfR+wfxD0vthJs6414hRFiw4D&#10;urVAtw9gZCkWZosapcTJvn6UnGTp9jbsReDNh4eH9OJm13diqylYdLWcTkoptFPYWLeu5bevD++u&#10;pAgRXAMdOl3LvQ7yZvn2zWLwlZ5hi12jSTCIC9Xga9nG6KuiCKrVPYQJeu04aZB6iOzSumgIBkbv&#10;u2JWlpfFgNR4QqVD4Oj9mJTLjG+MVvHJmKCj6GrJ3GJ+Kb+r9BbLBVRrAt9adaAB/8CiB+u46Qnq&#10;HiKIDdm/oHqrCAOaOFHYF2iMVTrPwNNMyz+meWnB6zwLixP8Sabw/2DVl+0zCdvU8vJaCgc97+h2&#10;EzG3FhdJn8GHiste/DOlCYN/RPU9CId3Lbi1vg2eVebd8+fHEBEOrYaGiU4TRPEKIzmB0cRq+IwN&#10;NwRumNXbGepTD9ZF7PKS9qcl6V0UioMX5fyq5FUqTh3s1AGq48eeQvyosRfJqCUxuwwO28cQx9Jj&#10;Serl8MF2Hceh6tyrAGOmSCaf+I5SrLDZM3fC8Zb49tlokX5KMfAd1TL82ABpKbpPjue/ns7n6fCy&#10;M3//YcYOnWdW5xlwiqFqGaUYzbs4HuvGk123WeaRY1qSsXmepOfI6kCWbyUrcrjrdIznfq76/fct&#10;f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xnzm7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50C1B1" wp14:editId="638F4F5D">
            <wp:extent cx="2560320" cy="1996440"/>
            <wp:effectExtent l="0" t="0" r="0" b="381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89" cy="20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9EBA8" w14:textId="6836F7C4" w:rsidR="0020774B" w:rsidRPr="00034E05" w:rsidRDefault="0020774B" w:rsidP="0020774B">
      <w:pPr>
        <w:rPr>
          <w:rFonts w:ascii="Times New Roman" w:hAnsi="Times New Roman" w:cs="Times New Roman"/>
          <w:sz w:val="24"/>
          <w:szCs w:val="24"/>
        </w:rPr>
      </w:pPr>
      <w:r w:rsidRPr="00034E05">
        <w:rPr>
          <w:rFonts w:ascii="Times New Roman" w:hAnsi="Times New Roman" w:cs="Times New Roman"/>
          <w:sz w:val="24"/>
          <w:szCs w:val="24"/>
        </w:rPr>
        <w:t>Ez év nyarán kitört az első világháború. Ez idő alatt épületei nem épültek meg, de nem maradt munka nélkül</w:t>
      </w:r>
      <w:r w:rsidR="0034591C">
        <w:rPr>
          <w:rFonts w:ascii="Times New Roman" w:hAnsi="Times New Roman" w:cs="Times New Roman"/>
          <w:sz w:val="24"/>
          <w:szCs w:val="24"/>
        </w:rPr>
        <w:t xml:space="preserve">, </w:t>
      </w:r>
      <w:r w:rsidRPr="00034E05">
        <w:rPr>
          <w:rFonts w:ascii="Times New Roman" w:hAnsi="Times New Roman" w:cs="Times New Roman"/>
          <w:sz w:val="24"/>
          <w:szCs w:val="24"/>
        </w:rPr>
        <w:t>mert tervpályázatokon indult és szakértői feladatokat is bőséggel ellátott. Az elkeseredésben is alapvetően derülátó személyiségű ember</w:t>
      </w:r>
      <w:r w:rsidR="00AE399A" w:rsidRPr="00034E05">
        <w:rPr>
          <w:rFonts w:ascii="Times New Roman" w:hAnsi="Times New Roman" w:cs="Times New Roman"/>
          <w:sz w:val="24"/>
          <w:szCs w:val="24"/>
        </w:rPr>
        <w:t xml:space="preserve"> volt</w:t>
      </w:r>
      <w:r w:rsidRPr="00034E05">
        <w:rPr>
          <w:rFonts w:ascii="Times New Roman" w:hAnsi="Times New Roman" w:cs="Times New Roman"/>
          <w:sz w:val="24"/>
          <w:szCs w:val="24"/>
        </w:rPr>
        <w:t xml:space="preserve">. A háború utáni újjáépítés során is nagyszerű ötletei voltak. Azt javasolta, hogy a szakemberek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ne  olcsó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és silány  minőségű anyagokat használjanak, inkább úgy tervezzenek, hogy a jó minőségű anyagok célszerűbb elrendezést nyerjenek, így kisebb mennyiségre lesz szükség. Azt is ő javasolta, hogy a bérházak kihasználatlan fedélszékeit manzárdszerűvé lehet</w:t>
      </w:r>
      <w:r w:rsidR="0034591C">
        <w:rPr>
          <w:rFonts w:ascii="Times New Roman" w:hAnsi="Times New Roman" w:cs="Times New Roman"/>
          <w:sz w:val="24"/>
          <w:szCs w:val="24"/>
        </w:rPr>
        <w:t>ne</w:t>
      </w:r>
      <w:r w:rsidRPr="00034E05">
        <w:rPr>
          <w:rFonts w:ascii="Times New Roman" w:hAnsi="Times New Roman" w:cs="Times New Roman"/>
          <w:sz w:val="24"/>
          <w:szCs w:val="24"/>
        </w:rPr>
        <w:t xml:space="preserve"> alakítani. Ezt a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Cséti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>-féle csuklós vasbeton szerkezet, mint új magyar szabadalom felhasználásával olcsón meg</w:t>
      </w:r>
      <w:r w:rsidR="00F869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69AA">
        <w:rPr>
          <w:rFonts w:ascii="Times New Roman" w:hAnsi="Times New Roman" w:cs="Times New Roman"/>
          <w:sz w:val="24"/>
          <w:szCs w:val="24"/>
        </w:rPr>
        <w:t xml:space="preserve">lehetett </w:t>
      </w:r>
      <w:r w:rsidRPr="00034E05">
        <w:rPr>
          <w:rFonts w:ascii="Times New Roman" w:hAnsi="Times New Roman" w:cs="Times New Roman"/>
          <w:sz w:val="24"/>
          <w:szCs w:val="24"/>
        </w:rPr>
        <w:t xml:space="preserve"> valósítani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.  Ez azért is volt nagy terv, mert az addigi lakáshiányt tetőzte, a háború után elcsatolt területekről elmenekült tömegek elhelyezése. A házak jó használhatóságát is fontosnak tartotta. 1926-ban a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Közegészségügyi  Egyesület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ülésén előadást tartott a modern épületek közegészségügyi problémáiról. Bemutatta, hogy kell elhelyezni térben, hogy kell az udvart megfelelően méretezni</w:t>
      </w:r>
      <w:r w:rsidR="00F869AA">
        <w:rPr>
          <w:rFonts w:ascii="Times New Roman" w:hAnsi="Times New Roman" w:cs="Times New Roman"/>
          <w:sz w:val="24"/>
          <w:szCs w:val="24"/>
        </w:rPr>
        <w:t xml:space="preserve">, </w:t>
      </w:r>
      <w:r w:rsidRPr="00034E05">
        <w:rPr>
          <w:rFonts w:ascii="Times New Roman" w:hAnsi="Times New Roman" w:cs="Times New Roman"/>
          <w:sz w:val="24"/>
          <w:szCs w:val="24"/>
        </w:rPr>
        <w:t xml:space="preserve">hogy azok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világosak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levegősek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legyenek ,hogy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kevésbé</w:t>
      </w:r>
      <w:r w:rsidR="002456EA" w:rsidRPr="00034E05">
        <w:rPr>
          <w:rFonts w:ascii="Times New Roman" w:hAnsi="Times New Roman" w:cs="Times New Roman"/>
          <w:sz w:val="24"/>
          <w:szCs w:val="24"/>
        </w:rPr>
        <w:t xml:space="preserve"> </w:t>
      </w:r>
      <w:r w:rsidRPr="00034E05">
        <w:rPr>
          <w:rFonts w:ascii="Times New Roman" w:hAnsi="Times New Roman" w:cs="Times New Roman"/>
          <w:sz w:val="24"/>
          <w:szCs w:val="24"/>
        </w:rPr>
        <w:t xml:space="preserve">terjedjenek a betegségek. </w:t>
      </w:r>
    </w:p>
    <w:p w14:paraId="09C8EC8C" w14:textId="57C6927B" w:rsidR="0020774B" w:rsidRPr="00034E05" w:rsidRDefault="0020774B" w:rsidP="00F913D2">
      <w:pPr>
        <w:rPr>
          <w:rFonts w:ascii="Times New Roman" w:hAnsi="Times New Roman" w:cs="Times New Roman"/>
          <w:sz w:val="24"/>
          <w:szCs w:val="24"/>
        </w:rPr>
      </w:pPr>
      <w:r w:rsidRPr="00034E05">
        <w:rPr>
          <w:rFonts w:ascii="Times New Roman" w:hAnsi="Times New Roman" w:cs="Times New Roman"/>
          <w:sz w:val="24"/>
          <w:szCs w:val="24"/>
        </w:rPr>
        <w:t>Mindeközben</w:t>
      </w:r>
      <w:r w:rsidR="00034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4E05">
        <w:rPr>
          <w:rFonts w:ascii="Times New Roman" w:hAnsi="Times New Roman" w:cs="Times New Roman"/>
          <w:sz w:val="24"/>
          <w:szCs w:val="24"/>
        </w:rPr>
        <w:t>Sándy</w:t>
      </w:r>
      <w:proofErr w:type="spellEnd"/>
      <w:r w:rsidRPr="00034E05">
        <w:rPr>
          <w:rFonts w:ascii="Times New Roman" w:hAnsi="Times New Roman" w:cs="Times New Roman"/>
          <w:sz w:val="24"/>
          <w:szCs w:val="24"/>
        </w:rPr>
        <w:t xml:space="preserve"> gyerekei is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felnőttek .Natália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lánya férjével Szegedre költözött, Piroska lánya Győrbe. Ez kettős hasznot hozott </w:t>
      </w:r>
      <w:proofErr w:type="spellStart"/>
      <w:r w:rsidRPr="00034E05">
        <w:rPr>
          <w:rFonts w:ascii="Times New Roman" w:hAnsi="Times New Roman" w:cs="Times New Roman"/>
          <w:sz w:val="24"/>
          <w:szCs w:val="24"/>
        </w:rPr>
        <w:t>Sándynak</w:t>
      </w:r>
      <w:proofErr w:type="spellEnd"/>
      <w:r w:rsidR="00034E05">
        <w:rPr>
          <w:rFonts w:ascii="Times New Roman" w:hAnsi="Times New Roman" w:cs="Times New Roman"/>
          <w:sz w:val="24"/>
          <w:szCs w:val="24"/>
        </w:rPr>
        <w:t>, mivel g</w:t>
      </w:r>
      <w:r w:rsidRPr="00034E05">
        <w:rPr>
          <w:rFonts w:ascii="Times New Roman" w:hAnsi="Times New Roman" w:cs="Times New Roman"/>
          <w:sz w:val="24"/>
          <w:szCs w:val="24"/>
        </w:rPr>
        <w:t xml:space="preserve">yerekei látogatását munkájával összekötötte. Mindkét városban és a környéken sok munkát vállalt fel, több építészeti bizottságban vállalt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szerepet ,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épített templomokat.  </w:t>
      </w:r>
    </w:p>
    <w:p w14:paraId="4B80A866" w14:textId="6AA8169A" w:rsidR="0020774B" w:rsidRPr="00034E05" w:rsidRDefault="0020774B" w:rsidP="0020774B">
      <w:pPr>
        <w:pStyle w:val="NormlWeb"/>
      </w:pPr>
      <w:r w:rsidRPr="00034E05">
        <w:rPr>
          <w:b/>
          <w:bCs/>
        </w:rPr>
        <w:t>Az 1920-as</w:t>
      </w:r>
      <w:r w:rsidRPr="00034E05">
        <w:t xml:space="preserve"> évektől saját útját járta, nem állt össze építésztársakkal. Alapvetően neoromán -</w:t>
      </w:r>
      <w:proofErr w:type="gramStart"/>
      <w:r w:rsidRPr="00034E05">
        <w:t>neogótikus ,</w:t>
      </w:r>
      <w:proofErr w:type="gramEnd"/>
      <w:r w:rsidRPr="00034E05">
        <w:t xml:space="preserve"> várszerű elemeket felvonultató stílusa akkorra már rendszeresen kiegészült a felvidéki </w:t>
      </w:r>
      <w:proofErr w:type="spellStart"/>
      <w:r w:rsidRPr="00034E05">
        <w:t>pártázatos</w:t>
      </w:r>
      <w:proofErr w:type="spellEnd"/>
      <w:r w:rsidRPr="00034E05">
        <w:t xml:space="preserve"> reneszánsszal- mellyel az elszakított országrészekre is utalt- de továbbra is használta az észak-német tégla gótikát illetve az erdélyi népi művészetet. Épületein tehát egyszerre látunk körbástyákat, kaputornyokat megidéző magas tetőket zárterkélyeket, valamint ezeket </w:t>
      </w:r>
      <w:proofErr w:type="gramStart"/>
      <w:r w:rsidRPr="00034E05">
        <w:t>játékosabbá ,</w:t>
      </w:r>
      <w:proofErr w:type="gramEnd"/>
      <w:r w:rsidRPr="00034E05">
        <w:t xml:space="preserve"> könnyedebbé tevő </w:t>
      </w:r>
      <w:proofErr w:type="spellStart"/>
      <w:r w:rsidRPr="00034E05">
        <w:t>sgraffito</w:t>
      </w:r>
      <w:proofErr w:type="spellEnd"/>
      <w:r w:rsidRPr="00034E05">
        <w:t xml:space="preserve"> díszeket. A pártázatok rajzolásában ritkán követte az eredeti reneszánsz formákat, inkább csak inspirációnak használta.</w:t>
      </w:r>
    </w:p>
    <w:p w14:paraId="1D028B74" w14:textId="77EE513F" w:rsidR="001D4788" w:rsidRDefault="001D4788" w:rsidP="001D4788">
      <w:pPr>
        <w:pStyle w:val="NormlWeb"/>
      </w:pPr>
      <w:r>
        <w:rPr>
          <w:noProof/>
        </w:rPr>
        <w:drawing>
          <wp:inline distT="0" distB="0" distL="0" distR="0" wp14:anchorId="786438BF" wp14:editId="1A23EF96">
            <wp:extent cx="1319530" cy="1542554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94" cy="15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9DD81" wp14:editId="44F98989">
            <wp:extent cx="1550035" cy="1520758"/>
            <wp:effectExtent l="0" t="0" r="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57" cy="15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A1EE" w14:textId="77777777" w:rsidR="00034E05" w:rsidRPr="00BB6172" w:rsidRDefault="00034E05" w:rsidP="00034E05">
      <w:pPr>
        <w:pStyle w:val="NormlWeb"/>
        <w:rPr>
          <w:u w:val="single"/>
        </w:rPr>
      </w:pPr>
      <w:proofErr w:type="spellStart"/>
      <w:r w:rsidRPr="00BB6172">
        <w:rPr>
          <w:u w:val="single"/>
        </w:rPr>
        <w:lastRenderedPageBreak/>
        <w:t>Sgraffito</w:t>
      </w:r>
      <w:proofErr w:type="spellEnd"/>
      <w:r w:rsidRPr="00BB6172">
        <w:rPr>
          <w:u w:val="single"/>
        </w:rPr>
        <w:t xml:space="preserve"> (kikapart) </w:t>
      </w:r>
      <w:proofErr w:type="gramStart"/>
      <w:r w:rsidRPr="00BB6172">
        <w:rPr>
          <w:u w:val="single"/>
        </w:rPr>
        <w:t>malterkép</w:t>
      </w:r>
      <w:r>
        <w:rPr>
          <w:u w:val="single"/>
        </w:rPr>
        <w:t>( felső</w:t>
      </w:r>
      <w:proofErr w:type="gramEnd"/>
      <w:r>
        <w:rPr>
          <w:u w:val="single"/>
        </w:rPr>
        <w:t xml:space="preserve"> képek)</w:t>
      </w:r>
    </w:p>
    <w:p w14:paraId="0706EBF3" w14:textId="77777777" w:rsidR="00034E05" w:rsidRDefault="00034E05" w:rsidP="00034E05">
      <w:pPr>
        <w:pStyle w:val="NormlWeb"/>
      </w:pPr>
      <w:r>
        <w:t xml:space="preserve">A falra 2 vagy több színes vakolatréteget hordanak fel egymásra. Ezután megfelelő szerszámmal kontúrokat, ill. felületeket vágnak ki a még lágy felső rétegekből. Az alap rendszerint sötétebb, a felső rétegek világosabbak. </w:t>
      </w:r>
      <w:proofErr w:type="spellStart"/>
      <w:r>
        <w:t>Sándy</w:t>
      </w:r>
      <w:proofErr w:type="spellEnd"/>
      <w:r>
        <w:t xml:space="preserve"> különféle díszeket, virágokat, indákat formált ezzel a technikával épületein.</w:t>
      </w:r>
    </w:p>
    <w:p w14:paraId="0CAFD28E" w14:textId="77777777" w:rsidR="00034E05" w:rsidRDefault="00034E05" w:rsidP="001D4788">
      <w:pPr>
        <w:pStyle w:val="NormlWeb"/>
      </w:pPr>
    </w:p>
    <w:p w14:paraId="0126D0A1" w14:textId="17CDDF2E" w:rsidR="00F54521" w:rsidRPr="00034E05" w:rsidRDefault="001D4788" w:rsidP="00001683">
      <w:pPr>
        <w:pStyle w:val="NormlWeb"/>
      </w:pPr>
      <w:r>
        <w:rPr>
          <w:noProof/>
        </w:rPr>
        <w:drawing>
          <wp:inline distT="0" distB="0" distL="0" distR="0" wp14:anchorId="78ECA5F4" wp14:editId="686168B1">
            <wp:extent cx="1502410" cy="1864039"/>
            <wp:effectExtent l="0" t="0" r="2540" b="317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73" cy="19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0C79DE" wp14:editId="2507D62E">
            <wp:extent cx="1677670" cy="1862850"/>
            <wp:effectExtent l="0" t="0" r="0" b="444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85" cy="19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231991157"/>
    </w:p>
    <w:p w14:paraId="7E15F555" w14:textId="2437D159" w:rsidR="00001683" w:rsidRPr="00034E05" w:rsidRDefault="00001683" w:rsidP="00001683">
      <w:pPr>
        <w:pStyle w:val="NormlWeb"/>
        <w:rPr>
          <w:u w:val="single"/>
        </w:rPr>
      </w:pPr>
      <w:r w:rsidRPr="00034E05">
        <w:rPr>
          <w:u w:val="single"/>
        </w:rPr>
        <w:t>Felvidéki reneszánsz pártázat</w:t>
      </w:r>
      <w:r w:rsidR="00AE399A" w:rsidRPr="00034E05">
        <w:rPr>
          <w:u w:val="single"/>
        </w:rPr>
        <w:t xml:space="preserve"> </w:t>
      </w:r>
      <w:proofErr w:type="gramStart"/>
      <w:r w:rsidR="00AE399A" w:rsidRPr="00034E05">
        <w:rPr>
          <w:u w:val="single"/>
        </w:rPr>
        <w:t>( Alsó</w:t>
      </w:r>
      <w:proofErr w:type="gramEnd"/>
      <w:r w:rsidR="00AE399A" w:rsidRPr="00034E05">
        <w:rPr>
          <w:u w:val="single"/>
        </w:rPr>
        <w:t xml:space="preserve"> képek)</w:t>
      </w:r>
    </w:p>
    <w:p w14:paraId="0633733B" w14:textId="0A672AA2" w:rsidR="00F54521" w:rsidRPr="00F869AA" w:rsidRDefault="00F54521" w:rsidP="00F869AA">
      <w:pPr>
        <w:pStyle w:val="NormlWeb"/>
        <w:shd w:val="clear" w:color="auto" w:fill="FFFFFF"/>
        <w:spacing w:before="0" w:beforeAutospacing="0"/>
        <w:rPr>
          <w:color w:val="1D1D1B"/>
        </w:rPr>
      </w:pPr>
      <w:r w:rsidRPr="00034E05">
        <w:rPr>
          <w:color w:val="1D1D1B"/>
        </w:rPr>
        <w:t>Az eperjesi, felvidéki származás fontos eleme az életrajzának., A magyar építészettörténet egyik kuriózuma a felvidéki „</w:t>
      </w:r>
      <w:proofErr w:type="spellStart"/>
      <w:r w:rsidRPr="00034E05">
        <w:rPr>
          <w:color w:val="1D1D1B"/>
        </w:rPr>
        <w:t>pártázatos</w:t>
      </w:r>
      <w:proofErr w:type="spellEnd"/>
      <w:r w:rsidRPr="00034E05">
        <w:rPr>
          <w:color w:val="1D1D1B"/>
        </w:rPr>
        <w:t xml:space="preserve">” reneszánsz stílus, amelynek emlékei leginkább Szepes és Sáros vármegyékben, tehát </w:t>
      </w:r>
      <w:proofErr w:type="spellStart"/>
      <w:r w:rsidRPr="00034E05">
        <w:rPr>
          <w:color w:val="1D1D1B"/>
        </w:rPr>
        <w:t>Sándy</w:t>
      </w:r>
      <w:proofErr w:type="spellEnd"/>
      <w:r w:rsidRPr="00034E05">
        <w:rPr>
          <w:color w:val="1D1D1B"/>
        </w:rPr>
        <w:t xml:space="preserve"> szűkebb pátriájában </w:t>
      </w:r>
      <w:proofErr w:type="spellStart"/>
      <w:proofErr w:type="gramStart"/>
      <w:r w:rsidRPr="00034E05">
        <w:rPr>
          <w:color w:val="1D1D1B"/>
        </w:rPr>
        <w:t>találhatók</w:t>
      </w:r>
      <w:r w:rsidR="008426F0" w:rsidRPr="00034E05">
        <w:rPr>
          <w:color w:val="1D1D1B"/>
        </w:rPr>
        <w:t>.</w:t>
      </w:r>
      <w:r w:rsidR="00001683" w:rsidRPr="00034E05">
        <w:t>A</w:t>
      </w:r>
      <w:proofErr w:type="spellEnd"/>
      <w:proofErr w:type="gramEnd"/>
      <w:r w:rsidR="00001683" w:rsidRPr="00034E05">
        <w:t xml:space="preserve"> falak felső, fogsorra emlékeztető , leginkább várakon alkalmazott </w:t>
      </w:r>
      <w:proofErr w:type="spellStart"/>
      <w:r w:rsidR="00001683" w:rsidRPr="00034E05">
        <w:t>lezárása</w:t>
      </w:r>
      <w:r w:rsidR="00F869AA">
        <w:t>.</w:t>
      </w:r>
      <w:r w:rsidR="00034E05" w:rsidRPr="00034E05">
        <w:t>A</w:t>
      </w:r>
      <w:proofErr w:type="spellEnd"/>
      <w:r w:rsidR="00034E05" w:rsidRPr="00034E05">
        <w:t xml:space="preserve"> párták </w:t>
      </w:r>
      <w:r w:rsidR="00001683" w:rsidRPr="00034E05">
        <w:t>12 apostol</w:t>
      </w:r>
      <w:r w:rsidR="00034E05" w:rsidRPr="00034E05">
        <w:t>t</w:t>
      </w:r>
      <w:r w:rsidR="00001683" w:rsidRPr="00034E05">
        <w:t xml:space="preserve">, 4 </w:t>
      </w:r>
      <w:proofErr w:type="spellStart"/>
      <w:r w:rsidR="00001683" w:rsidRPr="00034E05">
        <w:t>evangelist</w:t>
      </w:r>
      <w:r w:rsidR="00034E05" w:rsidRPr="00034E05">
        <w:t>át</w:t>
      </w:r>
      <w:proofErr w:type="spellEnd"/>
      <w:r w:rsidR="008D3160" w:rsidRPr="00034E05">
        <w:t xml:space="preserve">  ( </w:t>
      </w:r>
      <w:proofErr w:type="spellStart"/>
      <w:r w:rsidR="008D3160" w:rsidRPr="00034E05">
        <w:t>Sándy</w:t>
      </w:r>
      <w:proofErr w:type="spellEnd"/>
      <w:r w:rsidR="008D3160" w:rsidRPr="00034E05">
        <w:t xml:space="preserve"> </w:t>
      </w:r>
      <w:proofErr w:type="spellStart"/>
      <w:r w:rsidR="008D3160" w:rsidRPr="00034E05">
        <w:t>Péter,</w:t>
      </w:r>
      <w:r w:rsidR="00F869AA">
        <w:t>Sándy</w:t>
      </w:r>
      <w:proofErr w:type="spellEnd"/>
      <w:r w:rsidR="008D3160" w:rsidRPr="00034E05">
        <w:t xml:space="preserve"> unok</w:t>
      </w:r>
      <w:r w:rsidR="00F869AA">
        <w:t>ája</w:t>
      </w:r>
      <w:r w:rsidR="008D3160" w:rsidRPr="00034E05">
        <w:t xml:space="preserve"> szerint</w:t>
      </w:r>
      <w:r w:rsidR="00F869AA">
        <w:t>,</w:t>
      </w:r>
      <w:r w:rsidR="008D3160" w:rsidRPr="00034E05">
        <w:t xml:space="preserve"> lehet az </w:t>
      </w:r>
      <w:r w:rsidR="00F869AA">
        <w:t>U</w:t>
      </w:r>
      <w:r w:rsidR="008D3160" w:rsidRPr="00034E05">
        <w:t xml:space="preserve">niverzum szimbóluma is a 4 égtáj ) </w:t>
      </w:r>
      <w:r w:rsidR="00001683" w:rsidRPr="00034E05">
        <w:t>és a kupola a Teremtő</w:t>
      </w:r>
      <w:r w:rsidR="00034E05" w:rsidRPr="00034E05">
        <w:t>t szimbolizálja.</w:t>
      </w:r>
      <w:bookmarkEnd w:id="3"/>
    </w:p>
    <w:p w14:paraId="53EA518F" w14:textId="32DB4745" w:rsidR="00001683" w:rsidRPr="00034E05" w:rsidRDefault="00F54521" w:rsidP="00001683">
      <w:pPr>
        <w:pStyle w:val="NormlWeb"/>
        <w:shd w:val="clear" w:color="auto" w:fill="FFFFFF"/>
        <w:spacing w:before="0" w:beforeAutospacing="0"/>
        <w:rPr>
          <w:color w:val="1D1D1B"/>
        </w:rPr>
      </w:pPr>
      <w:r w:rsidRPr="00034E05">
        <w:rPr>
          <w:color w:val="1D1D1B"/>
        </w:rPr>
        <w:t xml:space="preserve"> Nos, mind az említett pártázat, mind a </w:t>
      </w:r>
      <w:proofErr w:type="spellStart"/>
      <w:r w:rsidRPr="00034E05">
        <w:rPr>
          <w:color w:val="1D1D1B"/>
        </w:rPr>
        <w:t>sgraffito</w:t>
      </w:r>
      <w:proofErr w:type="spellEnd"/>
      <w:r w:rsidR="00034E05">
        <w:rPr>
          <w:color w:val="1D1D1B"/>
        </w:rPr>
        <w:t xml:space="preserve"> </w:t>
      </w:r>
      <w:r w:rsidRPr="00034E05">
        <w:rPr>
          <w:color w:val="1D1D1B"/>
        </w:rPr>
        <w:t xml:space="preserve">módszer visszaköszön </w:t>
      </w:r>
      <w:proofErr w:type="spellStart"/>
      <w:r w:rsidRPr="00034E05">
        <w:rPr>
          <w:color w:val="1D1D1B"/>
        </w:rPr>
        <w:t>Sándy</w:t>
      </w:r>
      <w:proofErr w:type="spellEnd"/>
      <w:r w:rsidRPr="00034E05">
        <w:rPr>
          <w:color w:val="1D1D1B"/>
        </w:rPr>
        <w:t xml:space="preserve"> Gyula több alkotásában, köztük a legjelentősebben, a Postapalota épületén is. Egyedi „ízt” képvisel ezzel </w:t>
      </w:r>
      <w:proofErr w:type="spellStart"/>
      <w:r w:rsidRPr="00034E05">
        <w:rPr>
          <w:color w:val="1D1D1B"/>
        </w:rPr>
        <w:t>Sándy</w:t>
      </w:r>
      <w:proofErr w:type="spellEnd"/>
      <w:r w:rsidRPr="00034E05">
        <w:rPr>
          <w:color w:val="1D1D1B"/>
        </w:rPr>
        <w:t xml:space="preserve"> a magyar szecesszióban, és ezt az ízt a szülőföldjéről hozta magával.</w:t>
      </w:r>
    </w:p>
    <w:p w14:paraId="6207BE01" w14:textId="2A5552DE" w:rsidR="00001683" w:rsidRPr="00034E05" w:rsidRDefault="00001683" w:rsidP="00001683">
      <w:pPr>
        <w:rPr>
          <w:rFonts w:ascii="Times New Roman" w:hAnsi="Times New Roman" w:cs="Times New Roman"/>
          <w:sz w:val="24"/>
          <w:szCs w:val="24"/>
        </w:rPr>
      </w:pPr>
      <w:r w:rsidRPr="00034E05">
        <w:rPr>
          <w:rFonts w:ascii="Times New Roman" w:hAnsi="Times New Roman" w:cs="Times New Roman"/>
          <w:sz w:val="24"/>
          <w:szCs w:val="24"/>
        </w:rPr>
        <w:t xml:space="preserve">Hosszú pályafutása során mindig arra törekedett, hogy a legmodernebb szerkezeteket alkalmazza. </w:t>
      </w:r>
      <w:r w:rsidR="00F869AA">
        <w:rPr>
          <w:rFonts w:ascii="Times New Roman" w:hAnsi="Times New Roman" w:cs="Times New Roman"/>
          <w:sz w:val="24"/>
          <w:szCs w:val="24"/>
        </w:rPr>
        <w:t>N</w:t>
      </w:r>
      <w:r w:rsidRPr="00034E05">
        <w:rPr>
          <w:rFonts w:ascii="Times New Roman" w:hAnsi="Times New Roman" w:cs="Times New Roman"/>
          <w:sz w:val="24"/>
          <w:szCs w:val="24"/>
        </w:rPr>
        <w:t xml:space="preserve">em pusztán azért, hogy tartsák a lépést a fejlődéssel, hanem azért is, mert így gyakran pénzt is lehetett spórolni. Roppant praktikus építész volt, mindig arra törekedett, hogy épületei a lehető legjobban használják ki a rendelkezésre álló telket, jól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használhatóak ,tartósak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legyenek, alacsony fenntartási költséggel. Hasznosságra példa, hogy sok épületébe középfolyosókat tervezett, melynek mindkét oldaláról nyíltak </w:t>
      </w:r>
      <w:proofErr w:type="gramStart"/>
      <w:r w:rsidRPr="00034E05">
        <w:rPr>
          <w:rFonts w:ascii="Times New Roman" w:hAnsi="Times New Roman" w:cs="Times New Roman"/>
          <w:sz w:val="24"/>
          <w:szCs w:val="24"/>
        </w:rPr>
        <w:t>termek.(</w:t>
      </w:r>
      <w:proofErr w:type="gramEnd"/>
      <w:r w:rsidRPr="00034E05">
        <w:rPr>
          <w:rFonts w:ascii="Times New Roman" w:hAnsi="Times New Roman" w:cs="Times New Roman"/>
          <w:sz w:val="24"/>
          <w:szCs w:val="24"/>
        </w:rPr>
        <w:t xml:space="preserve"> USA-ban ez általános volt ) Mégsem voltak sötétek ezek a közlekedők, mert elmés megoldásokkal , új találmányokkal megvilágította őket. </w:t>
      </w:r>
    </w:p>
    <w:p w14:paraId="30480AC0" w14:textId="31BA72F7" w:rsidR="00BA06AB" w:rsidRDefault="00001683" w:rsidP="00BA06AB">
      <w:pPr>
        <w:rPr>
          <w:sz w:val="24"/>
          <w:szCs w:val="24"/>
        </w:rPr>
      </w:pPr>
      <w:r w:rsidRPr="00034E05">
        <w:rPr>
          <w:rFonts w:ascii="Times New Roman" w:hAnsi="Times New Roman" w:cs="Times New Roman"/>
          <w:sz w:val="24"/>
          <w:szCs w:val="24"/>
        </w:rPr>
        <w:t>Az épületek homlokzatait rendszerint kővel vagy téglával burkolta,</w:t>
      </w:r>
      <w:r w:rsidR="00010AA9" w:rsidRPr="00034E05">
        <w:rPr>
          <w:rFonts w:ascii="Times New Roman" w:hAnsi="Times New Roman" w:cs="Times New Roman"/>
          <w:sz w:val="24"/>
          <w:szCs w:val="24"/>
        </w:rPr>
        <w:t xml:space="preserve"> </w:t>
      </w:r>
      <w:r w:rsidRPr="00034E05">
        <w:rPr>
          <w:rFonts w:ascii="Times New Roman" w:hAnsi="Times New Roman" w:cs="Times New Roman"/>
          <w:sz w:val="24"/>
          <w:szCs w:val="24"/>
        </w:rPr>
        <w:t>mert azok a vakolattal ellentétben nem mállanak le, nem kell tatarozni, kevésbé koszolódnak, és alacsonyabbak a fenntartási költségeik.</w:t>
      </w:r>
      <w:r w:rsidR="00010AA9" w:rsidRPr="00034E05">
        <w:rPr>
          <w:rFonts w:ascii="Times New Roman" w:hAnsi="Times New Roman" w:cs="Times New Roman"/>
          <w:sz w:val="24"/>
          <w:szCs w:val="24"/>
        </w:rPr>
        <w:t xml:space="preserve"> </w:t>
      </w:r>
      <w:r w:rsidRPr="00034E05">
        <w:rPr>
          <w:rFonts w:ascii="Times New Roman" w:hAnsi="Times New Roman" w:cs="Times New Roman"/>
          <w:sz w:val="24"/>
          <w:szCs w:val="24"/>
        </w:rPr>
        <w:t>Teljesen kőburkolatú épülete ugyan nagyon kevés van, de szinte minden művének homlokzatát terméskő lábazatra állította. A téglát továbbá azért is kedvelte, mert alkalmas változatos motívumok kialakítására</w:t>
      </w:r>
      <w:r w:rsidR="00BA06AB">
        <w:rPr>
          <w:sz w:val="24"/>
          <w:szCs w:val="24"/>
        </w:rPr>
        <w:t xml:space="preserve">, így a modern épületekéhez hasonlóan olcsó, mégis szebb homlokzatot eredményez. Helyesnek tartotta a téglahomlokzat </w:t>
      </w:r>
      <w:r w:rsidR="00BA06AB">
        <w:rPr>
          <w:sz w:val="24"/>
          <w:szCs w:val="24"/>
        </w:rPr>
        <w:lastRenderedPageBreak/>
        <w:t xml:space="preserve">kombinálását faragott kővel vagy vasbetonnal is, mert így az épületszerkezetek egymást kiegészítik és védik. </w:t>
      </w:r>
    </w:p>
    <w:p w14:paraId="3D8166F5" w14:textId="56D12D0F" w:rsidR="00F40FC3" w:rsidRPr="00034E05" w:rsidRDefault="00F40FC3" w:rsidP="00001683">
      <w:pPr>
        <w:rPr>
          <w:rFonts w:ascii="Times New Roman" w:hAnsi="Times New Roman" w:cs="Times New Roman"/>
          <w:sz w:val="24"/>
          <w:szCs w:val="24"/>
        </w:rPr>
      </w:pPr>
    </w:p>
    <w:p w14:paraId="5E112020" w14:textId="72845BDB" w:rsidR="00001683" w:rsidRDefault="00F40FC3" w:rsidP="00BA06AB">
      <w:pPr>
        <w:pStyle w:val="NormlWeb"/>
      </w:pPr>
      <w:r>
        <w:rPr>
          <w:noProof/>
        </w:rPr>
        <w:drawing>
          <wp:inline distT="0" distB="0" distL="0" distR="0" wp14:anchorId="06DC7062" wp14:editId="242F7816">
            <wp:extent cx="1867967" cy="1773141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92" cy="18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5DD1" w14:textId="3DB9C300" w:rsidR="00001683" w:rsidRDefault="00001683" w:rsidP="0000168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egyébként az építőanyagok közül legjobban a fához értett. Nem csak kitűnő szerkezeteket tudott kihozni belőle, (ezért is tanította az ácsmunkát kiemelten ipariskolai tanár kora óta</w:t>
      </w:r>
      <w:proofErr w:type="gramStart"/>
      <w:r>
        <w:rPr>
          <w:sz w:val="24"/>
          <w:szCs w:val="24"/>
        </w:rPr>
        <w:t>) ,de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esztétikailag</w:t>
      </w:r>
      <w:proofErr w:type="spellEnd"/>
      <w:r>
        <w:rPr>
          <w:sz w:val="24"/>
          <w:szCs w:val="24"/>
        </w:rPr>
        <w:t xml:space="preserve"> is a fával érte el a legnagyobb eredményeket. Ezek épületeinek legszebb részei</w:t>
      </w:r>
      <w:r w:rsidR="00F869AA">
        <w:rPr>
          <w:sz w:val="24"/>
          <w:szCs w:val="24"/>
        </w:rPr>
        <w:t>,</w:t>
      </w:r>
      <w:r>
        <w:rPr>
          <w:sz w:val="24"/>
          <w:szCs w:val="24"/>
        </w:rPr>
        <w:t xml:space="preserve"> s művészettörténeti szempontból is a legjelentősebbek. </w:t>
      </w:r>
    </w:p>
    <w:p w14:paraId="14B489A9" w14:textId="7F52481A" w:rsidR="000D16C4" w:rsidRDefault="000D16C4" w:rsidP="00BD2559">
      <w:pPr>
        <w:pStyle w:val="NormlWeb"/>
      </w:pPr>
      <w:r>
        <w:rPr>
          <w:noProof/>
        </w:rPr>
        <w:drawing>
          <wp:inline distT="0" distB="0" distL="0" distR="0" wp14:anchorId="03CF2527" wp14:editId="550225F3">
            <wp:extent cx="1934845" cy="1852653"/>
            <wp:effectExtent l="0" t="0" r="825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4" b="15776"/>
                    <a:stretch/>
                  </pic:blipFill>
                  <pic:spPr bwMode="auto">
                    <a:xfrm>
                      <a:off x="0" y="0"/>
                      <a:ext cx="1955144" cy="18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B29EA" w14:textId="77777777" w:rsidR="00BB6172" w:rsidRDefault="00BB6172" w:rsidP="00001683">
      <w:pPr>
        <w:rPr>
          <w:sz w:val="24"/>
          <w:szCs w:val="24"/>
        </w:rPr>
      </w:pPr>
    </w:p>
    <w:p w14:paraId="55726009" w14:textId="1FF2315A" w:rsidR="00BB6172" w:rsidRDefault="00BB6172" w:rsidP="00BB6172">
      <w:pPr>
        <w:rPr>
          <w:sz w:val="24"/>
          <w:szCs w:val="24"/>
        </w:rPr>
      </w:pPr>
      <w:r>
        <w:rPr>
          <w:sz w:val="24"/>
          <w:szCs w:val="24"/>
        </w:rPr>
        <w:t xml:space="preserve">1938. aug. 31-én vonult nyugdíjba a Műegyetemről. Nyugdíjas éveit is aktívan </w:t>
      </w:r>
      <w:proofErr w:type="gramStart"/>
      <w:r>
        <w:rPr>
          <w:sz w:val="24"/>
          <w:szCs w:val="24"/>
        </w:rPr>
        <w:t>töltötte ,</w:t>
      </w:r>
      <w:proofErr w:type="gramEnd"/>
      <w:r>
        <w:rPr>
          <w:sz w:val="24"/>
          <w:szCs w:val="24"/>
        </w:rPr>
        <w:t xml:space="preserve"> de közbe szólt a második világháború, mely nagyon komolyan érintette a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családot. Hosszú ideig pincékben, óvóhelyen kellett élniük. A nehéz körülményeket</w:t>
      </w:r>
      <w:r w:rsidR="00BA06AB">
        <w:rPr>
          <w:sz w:val="24"/>
          <w:szCs w:val="24"/>
        </w:rPr>
        <w:t xml:space="preserve"> </w:t>
      </w:r>
      <w:proofErr w:type="spellStart"/>
      <w:r w:rsidR="00BA06AB">
        <w:rPr>
          <w:sz w:val="24"/>
          <w:szCs w:val="24"/>
        </w:rPr>
        <w:t>Sándy</w:t>
      </w:r>
      <w:proofErr w:type="spellEnd"/>
      <w:r w:rsidR="00F869AA">
        <w:rPr>
          <w:sz w:val="24"/>
          <w:szCs w:val="24"/>
        </w:rPr>
        <w:t xml:space="preserve"> Gyula</w:t>
      </w:r>
      <w:r>
        <w:rPr>
          <w:sz w:val="24"/>
          <w:szCs w:val="24"/>
        </w:rPr>
        <w:t xml:space="preserve"> Róbert fia nem is bírta, szívelégtelenségben elhunyt. Az oroszok gyújtóbombát dobtak a házra, felrobbant a tető.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irodája ,</w:t>
      </w:r>
      <w:proofErr w:type="gramEnd"/>
      <w:r>
        <w:rPr>
          <w:sz w:val="24"/>
          <w:szCs w:val="24"/>
        </w:rPr>
        <w:t xml:space="preserve"> mely az épület emeletén volt</w:t>
      </w:r>
      <w:r w:rsidR="00F869AA">
        <w:rPr>
          <w:sz w:val="24"/>
          <w:szCs w:val="24"/>
        </w:rPr>
        <w:t>,</w:t>
      </w:r>
      <w:r>
        <w:rPr>
          <w:sz w:val="24"/>
          <w:szCs w:val="24"/>
        </w:rPr>
        <w:t xml:space="preserve"> teljesen megsemmisült a rengeteg tervvel, fotóval.</w:t>
      </w:r>
    </w:p>
    <w:p w14:paraId="1FDB2000" w14:textId="77777777" w:rsidR="00BB6172" w:rsidRDefault="00BB6172" w:rsidP="00BB6172">
      <w:pPr>
        <w:pStyle w:val="NormlWeb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3BC5E05" wp14:editId="4C6FE006">
                <wp:extent cx="304800" cy="304800"/>
                <wp:effectExtent l="0" t="0" r="0" b="0"/>
                <wp:docPr id="2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C5C1E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ko6AEAAMUDAAAOAAAAZHJzL2Uyb0RvYy54bWysU9uO0zAQfUfiHyy/01wosERNV6tdLUJa&#10;YKWFD5g6TmKReMzYbVq+nrHTli68IV6sueXMmTOT1fV+HMROkzdoa1kscim0VdgY29Xy29f7V1dS&#10;+AC2gQGtruVBe3m9fvliNblKl9jj0GgSDGJ9Nbla9iG4Ksu86vUIfoFOW062SCMEdqnLGoKJ0cch&#10;K/P8bTYhNY5Qae85ejcn5Trht61W4Uvbeh3EUEvmFtJL6d3EN1uvoOoIXG/UkQb8A4sRjOWmZ6g7&#10;CCC2ZP6CGo0i9NiGhcIxw7Y1SqcZeJoi/2Oapx6cTrOwON6dZfL/D1Z93j2SME0ty0IKCyPv6GYb&#10;MLUWZdRncr7isif3SHFC7x5QfffC4m0PttM33rHKvHv+/BQiwqnX0DDRIkJkzzCi4xlNbKZP2HBD&#10;4IZJvX1LY+zBuoh9WtLhvCS9D0Jx8HW+vMp5lYpTRzt2gOr0sSMfPmgcRTRqScwugcPuwYe59FQS&#10;e1m8N8PAcagG+yzAmDGSyEe+sxQbbA7MnXC+Jb59Nnqkn1JMfEe19D+2QFqK4aPl+d8Xy2U8vOQs&#10;37wr2aHLzOYyA1YxVC2DFLN5G+Zj3ToyXZ9knjnGJbUmzRP1nFkdyfKtJEWOdx2P8dJPVb//vv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ndqSj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AF229D5" wp14:editId="6EE00B5E">
            <wp:extent cx="3784821" cy="2416636"/>
            <wp:effectExtent l="0" t="0" r="6350" b="317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34" cy="248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549A" w14:textId="77777777" w:rsidR="00BB6172" w:rsidRPr="00BA06AB" w:rsidRDefault="00BB6172" w:rsidP="00BB6172">
      <w:pPr>
        <w:rPr>
          <w:rFonts w:ascii="Times New Roman" w:hAnsi="Times New Roman" w:cs="Times New Roman"/>
          <w:sz w:val="24"/>
          <w:szCs w:val="24"/>
        </w:rPr>
      </w:pPr>
      <w:r w:rsidRPr="00BA06AB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0A56918E" wp14:editId="361AAE22">
                <wp:extent cx="304800" cy="304800"/>
                <wp:effectExtent l="0" t="0" r="0" b="0"/>
                <wp:docPr id="2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157E15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rQ6AEAAMUDAAAOAAAAZHJzL2Uyb0RvYy54bWysU9uO0zAQfUfiHyy/06QhwBI1Xa12tQhp&#10;gZUWPmDqOIlF4jFjt2n5esZOW7rwhnix5pYzZ85MVtf7cRA7Td6greVykUuhrcLG2K6W377ev7qS&#10;wgewDQxodS0P2svr9csXq8lVusAeh0aTYBDrq8nVsg/BVVnmVa9H8At02nKyRRohsEtd1hBMjD4O&#10;WZHnb7MJqXGESnvP0bs5KdcJv221Cl/a1usghloyt5BeSu8mvtl6BVVH4HqjjjTgH1iMYCw3PUPd&#10;QQCxJfMX1GgUocc2LBSOGbatUTrNwNMs8z+meerB6TQLi+PdWSb//2DV590jCdPUsiiksDDyjm62&#10;AVNrUUZ9JucrLntyjxQn9O4B1XcvLN72YDt94x2rzLvnz08hIpx6DQ0TXUaI7BlGdDyjic30CRtu&#10;CNwwqbdvaYw9WBexT0s6nJek90EoDr7Oy6ucV6k4dbRjB6hOHzvy4YPGUUSjlsTsEjjsHnyYS08l&#10;sZfFezMMHIdqsM8CjBkjiXzkO0uxwebA3AnnW+LbZ6NH+inFxHdUS/9jC6SlGD5anv/9sizj4SWn&#10;fPOuYIcuM5vLDFjFULUMUszmbZiPdevIdH2SeeYYl9SaNE/Uc2Z1JMu3khQ53nU8xks/Vf3++9a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qPitD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BA06AB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8971502" wp14:editId="170DD295">
                <wp:extent cx="304800" cy="304800"/>
                <wp:effectExtent l="0" t="0" r="0" b="0"/>
                <wp:docPr id="2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AE2FFC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HAZ6AEAAMUDAAAOAAAAZHJzL2Uyb0RvYy54bWysU9uO0zAQfUfiHyy/06QXYImarla7WoS0&#10;sCstfMDUsRuLxGPGbtPy9YydtnThDfFizS1nzpyZLK/3fSd2moJFV8vppJRCO4WNdZtafvt6/+ZK&#10;ihDBNdCh07U86CCvV69fLQdf6Rm22DWaBIO4UA2+lm2MviqKoFrdQ5ig146TBqmHyC5tioZgYPS+&#10;K2Zl+a4YkBpPqHQIHL0bk3KV8Y3RKj4aE3QUXS2ZW8wv5Xed3mK1hGpD4FurjjTgH1j0YB03PUPd&#10;QQSxJfsXVG8VYUATJwr7Ao2xSucZeJpp+cc0zy14nWdhcYI/yxT+H6z6snsiYZtazuZSOOh5Rzfb&#10;iLm1mCd9Bh8qLnv2T5QmDP4B1fcgHN624Db6JnhWmXfPn59CRDi0GhomOk0QxQuM5ARGE+vhMzbc&#10;ELhhVm9vqE89WBexz0s6nJek91EoDs7LxVXJq1ScOtqpA1Snjz2F+FFjL5JRS2J2GRx2DyGOpaeS&#10;1Mvhve06jkPVuRcBxkyRTD7xHaVYY3Ng7oTjLfHts9Ei/ZRi4DuqZfixBdJSdJ8cz/9hulikw8vO&#10;4u37GTt0mVlfZsAphqpllGI0b+N4rFtPdtNmmUeOaUnG5nmSniOrI1m+lazI8a7TMV76uer337f6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dQcBn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7B255F0D" w14:textId="34052BB7" w:rsidR="00BB6172" w:rsidRPr="00BA06AB" w:rsidRDefault="00BB6172" w:rsidP="00BB6172">
      <w:pPr>
        <w:rPr>
          <w:rFonts w:ascii="Times New Roman" w:hAnsi="Times New Roman" w:cs="Times New Roman"/>
          <w:sz w:val="24"/>
          <w:szCs w:val="24"/>
        </w:rPr>
      </w:pPr>
      <w:r w:rsidRPr="00BA06AB">
        <w:rPr>
          <w:rFonts w:ascii="Times New Roman" w:hAnsi="Times New Roman" w:cs="Times New Roman"/>
          <w:sz w:val="24"/>
          <w:szCs w:val="24"/>
        </w:rPr>
        <w:t xml:space="preserve"> A pusztítás</w:t>
      </w:r>
      <w:r w:rsidR="002A0484" w:rsidRPr="00BA06AB">
        <w:rPr>
          <w:rFonts w:ascii="Times New Roman" w:hAnsi="Times New Roman" w:cs="Times New Roman"/>
          <w:sz w:val="24"/>
          <w:szCs w:val="24"/>
        </w:rPr>
        <w:t>, gyermeke halála</w:t>
      </w:r>
      <w:r w:rsidRPr="00BA06AB">
        <w:rPr>
          <w:rFonts w:ascii="Times New Roman" w:hAnsi="Times New Roman" w:cs="Times New Roman"/>
          <w:sz w:val="24"/>
          <w:szCs w:val="24"/>
        </w:rPr>
        <w:t xml:space="preserve"> nagyon megviselte az akkor 76 éves embert, viszont egy Isteni jelnek tekintette</w:t>
      </w:r>
      <w:r w:rsidR="00B92487">
        <w:rPr>
          <w:rFonts w:ascii="Times New Roman" w:hAnsi="Times New Roman" w:cs="Times New Roman"/>
          <w:sz w:val="24"/>
          <w:szCs w:val="24"/>
        </w:rPr>
        <w:t xml:space="preserve">, </w:t>
      </w:r>
      <w:r w:rsidRPr="00BA06AB">
        <w:rPr>
          <w:rFonts w:ascii="Times New Roman" w:hAnsi="Times New Roman" w:cs="Times New Roman"/>
          <w:sz w:val="24"/>
          <w:szCs w:val="24"/>
        </w:rPr>
        <w:t xml:space="preserve">hogy a romok </w:t>
      </w:r>
      <w:r w:rsidR="002A0484" w:rsidRPr="00BA06AB">
        <w:rPr>
          <w:rFonts w:ascii="Times New Roman" w:hAnsi="Times New Roman" w:cs="Times New Roman"/>
          <w:sz w:val="24"/>
          <w:szCs w:val="24"/>
        </w:rPr>
        <w:t>alól</w:t>
      </w:r>
      <w:r w:rsidRPr="00BA06AB">
        <w:rPr>
          <w:rFonts w:ascii="Times New Roman" w:hAnsi="Times New Roman" w:cs="Times New Roman"/>
          <w:sz w:val="24"/>
          <w:szCs w:val="24"/>
        </w:rPr>
        <w:t xml:space="preserve"> sértetlenül került elő körző készlete. A további munkára az is ösztönözte, hogy az új hatalom ellenségnek bélyegezte, nyugdíját 40%- </w:t>
      </w:r>
      <w:proofErr w:type="spellStart"/>
      <w:r w:rsidRPr="00BA06AB">
        <w:rPr>
          <w:rFonts w:ascii="Times New Roman" w:hAnsi="Times New Roman" w:cs="Times New Roman"/>
          <w:sz w:val="24"/>
          <w:szCs w:val="24"/>
        </w:rPr>
        <w:t>kal</w:t>
      </w:r>
      <w:proofErr w:type="spellEnd"/>
      <w:r w:rsidRPr="00BA06AB">
        <w:rPr>
          <w:rFonts w:ascii="Times New Roman" w:hAnsi="Times New Roman" w:cs="Times New Roman"/>
          <w:sz w:val="24"/>
          <w:szCs w:val="24"/>
        </w:rPr>
        <w:t xml:space="preserve"> csökkentették. 1946. ápr.,24-én a Magyar Mérnökök és Technikusok Szabad Szakszervezete politikailag igazolta őt</w:t>
      </w:r>
      <w:proofErr w:type="gramStart"/>
      <w:r w:rsidRPr="00BA06AB">
        <w:rPr>
          <w:rFonts w:ascii="Times New Roman" w:hAnsi="Times New Roman" w:cs="Times New Roman"/>
          <w:sz w:val="24"/>
          <w:szCs w:val="24"/>
        </w:rPr>
        <w:t>, ,</w:t>
      </w:r>
      <w:proofErr w:type="gramEnd"/>
      <w:r w:rsidRPr="00BA06AB">
        <w:rPr>
          <w:rFonts w:ascii="Times New Roman" w:hAnsi="Times New Roman" w:cs="Times New Roman"/>
          <w:sz w:val="24"/>
          <w:szCs w:val="24"/>
        </w:rPr>
        <w:t xml:space="preserve"> bekapcsolódhatott az újjáépítő munkákba. Több romos iskola, lakóház helyreállításán dolgozott, de olyan munka is jutott, amit szeretett</w:t>
      </w:r>
      <w:proofErr w:type="gramStart"/>
      <w:r w:rsidRPr="00BA06AB">
        <w:rPr>
          <w:rFonts w:ascii="Times New Roman" w:hAnsi="Times New Roman" w:cs="Times New Roman"/>
          <w:sz w:val="24"/>
          <w:szCs w:val="24"/>
        </w:rPr>
        <w:t>, :az</w:t>
      </w:r>
      <w:proofErr w:type="gramEnd"/>
      <w:r w:rsidRPr="00BA06AB">
        <w:rPr>
          <w:rFonts w:ascii="Times New Roman" w:hAnsi="Times New Roman" w:cs="Times New Roman"/>
          <w:sz w:val="24"/>
          <w:szCs w:val="24"/>
        </w:rPr>
        <w:t xml:space="preserve"> evangélikus templomok</w:t>
      </w:r>
      <w:r w:rsidR="005400B2" w:rsidRPr="00BA06AB">
        <w:rPr>
          <w:rFonts w:ascii="Times New Roman" w:hAnsi="Times New Roman" w:cs="Times New Roman"/>
          <w:sz w:val="24"/>
          <w:szCs w:val="24"/>
        </w:rPr>
        <w:t xml:space="preserve">, ugyanis a háború után is több templom tervezésre kérték fel. Élete utolsó </w:t>
      </w:r>
      <w:proofErr w:type="gramStart"/>
      <w:r w:rsidR="005400B2" w:rsidRPr="00BA06AB">
        <w:rPr>
          <w:rFonts w:ascii="Times New Roman" w:hAnsi="Times New Roman" w:cs="Times New Roman"/>
          <w:sz w:val="24"/>
          <w:szCs w:val="24"/>
        </w:rPr>
        <w:t>éveiben  még</w:t>
      </w:r>
      <w:proofErr w:type="gramEnd"/>
      <w:r w:rsidR="005400B2" w:rsidRPr="00BA06AB">
        <w:rPr>
          <w:rFonts w:ascii="Times New Roman" w:hAnsi="Times New Roman" w:cs="Times New Roman"/>
          <w:sz w:val="24"/>
          <w:szCs w:val="24"/>
        </w:rPr>
        <w:t xml:space="preserve"> összeírta munkásságát, a későbbi kutatók nagy szerencséjére roppant alapossággal végezte ezt is. </w:t>
      </w:r>
    </w:p>
    <w:p w14:paraId="59B16365" w14:textId="36AF2024" w:rsidR="001E4F24" w:rsidRDefault="001E4F24" w:rsidP="00BB617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57ACB31" wp14:editId="2A24B8C7">
            <wp:extent cx="5152446" cy="130365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11" cy="13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8C003" w14:textId="77777777" w:rsidR="00BA06AB" w:rsidRDefault="00BA06AB" w:rsidP="00BB6172">
      <w:pPr>
        <w:rPr>
          <w:sz w:val="24"/>
          <w:szCs w:val="24"/>
        </w:rPr>
      </w:pPr>
      <w:r w:rsidRPr="00BA06AB">
        <w:rPr>
          <w:b/>
          <w:bCs/>
          <w:sz w:val="24"/>
          <w:szCs w:val="24"/>
        </w:rPr>
        <w:t xml:space="preserve">Ifj. </w:t>
      </w:r>
      <w:proofErr w:type="spellStart"/>
      <w:r w:rsidRPr="00BA06AB">
        <w:rPr>
          <w:b/>
          <w:bCs/>
          <w:sz w:val="24"/>
          <w:szCs w:val="24"/>
        </w:rPr>
        <w:t>Sándy</w:t>
      </w:r>
      <w:proofErr w:type="spellEnd"/>
      <w:r w:rsidRPr="00BA06AB">
        <w:rPr>
          <w:b/>
          <w:bCs/>
          <w:sz w:val="24"/>
          <w:szCs w:val="24"/>
        </w:rPr>
        <w:t xml:space="preserve"> Gyula hódmezővásárhelyi munkássága:</w:t>
      </w:r>
    </w:p>
    <w:p w14:paraId="1CCFC719" w14:textId="7415162D" w:rsidR="00BE29C2" w:rsidRDefault="00274055" w:rsidP="00BB6172">
      <w:pPr>
        <w:rPr>
          <w:sz w:val="24"/>
          <w:szCs w:val="24"/>
        </w:rPr>
      </w:pPr>
      <w:r>
        <w:rPr>
          <w:sz w:val="24"/>
          <w:szCs w:val="24"/>
        </w:rPr>
        <w:t xml:space="preserve">Bár Budapesten élt és </w:t>
      </w:r>
      <w:r w:rsidR="00BE29C2">
        <w:rPr>
          <w:sz w:val="24"/>
          <w:szCs w:val="24"/>
        </w:rPr>
        <w:t xml:space="preserve">dolgozott, de ha úgy vesszük </w:t>
      </w:r>
      <w:r w:rsidR="00BA06AB">
        <w:rPr>
          <w:sz w:val="24"/>
          <w:szCs w:val="24"/>
        </w:rPr>
        <w:t>„Hódmezővásárhelyé”</w:t>
      </w:r>
      <w:r w:rsidR="00BE29C2">
        <w:rPr>
          <w:sz w:val="24"/>
          <w:szCs w:val="24"/>
        </w:rPr>
        <w:t xml:space="preserve"> is. Pár év alatt szinte átformálta a vásárhelyi belváros </w:t>
      </w:r>
      <w:proofErr w:type="spellStart"/>
      <w:r w:rsidR="00BE29C2">
        <w:rPr>
          <w:sz w:val="24"/>
          <w:szCs w:val="24"/>
        </w:rPr>
        <w:t>arculatát</w:t>
      </w:r>
      <w:proofErr w:type="spellEnd"/>
      <w:r w:rsidR="00BE29C2">
        <w:rPr>
          <w:sz w:val="24"/>
          <w:szCs w:val="24"/>
        </w:rPr>
        <w:t>.</w:t>
      </w:r>
    </w:p>
    <w:p w14:paraId="001153FF" w14:textId="550C7A36" w:rsidR="00274055" w:rsidRDefault="00BE29C2" w:rsidP="00BB6172">
      <w:pPr>
        <w:rPr>
          <w:sz w:val="24"/>
          <w:szCs w:val="24"/>
        </w:rPr>
      </w:pPr>
      <w:r>
        <w:rPr>
          <w:sz w:val="24"/>
          <w:szCs w:val="24"/>
        </w:rPr>
        <w:t xml:space="preserve">29 évesen </w:t>
      </w:r>
      <w:r w:rsidR="00223097">
        <w:rPr>
          <w:sz w:val="24"/>
          <w:szCs w:val="24"/>
        </w:rPr>
        <w:t xml:space="preserve">érkezett Hódmezővásárhelyre. Első nagy önálló pályázati győzelme a Bethlen. </w:t>
      </w:r>
    </w:p>
    <w:p w14:paraId="0CC4BB92" w14:textId="737C4E0D" w:rsidR="00223097" w:rsidRDefault="00223097" w:rsidP="00223097">
      <w:pPr>
        <w:rPr>
          <w:sz w:val="24"/>
          <w:szCs w:val="24"/>
        </w:rPr>
      </w:pPr>
      <w:r>
        <w:rPr>
          <w:sz w:val="24"/>
          <w:szCs w:val="24"/>
        </w:rPr>
        <w:t xml:space="preserve">A Hódmezővásárhelyi Református Egyházközösség </w:t>
      </w:r>
      <w:r w:rsidRPr="00C1340B">
        <w:rPr>
          <w:b/>
          <w:bCs/>
          <w:sz w:val="24"/>
          <w:szCs w:val="24"/>
        </w:rPr>
        <w:t>1895 -b</w:t>
      </w:r>
      <w:r>
        <w:rPr>
          <w:sz w:val="24"/>
          <w:szCs w:val="24"/>
        </w:rPr>
        <w:t xml:space="preserve">en pályázatot hirdetett újabb gimnáziumi épületre. </w:t>
      </w:r>
      <w:proofErr w:type="gramStart"/>
      <w:r>
        <w:rPr>
          <w:sz w:val="24"/>
          <w:szCs w:val="24"/>
        </w:rPr>
        <w:t>„ Jó</w:t>
      </w:r>
      <w:proofErr w:type="gramEnd"/>
      <w:r>
        <w:rPr>
          <w:sz w:val="24"/>
          <w:szCs w:val="24"/>
        </w:rPr>
        <w:t xml:space="preserve"> talaj, jó gyümölcs „ jeligéjű terv készítője,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Gyula kapta a megbízást. Leutazva Vásárhelyre találkozott </w:t>
      </w:r>
      <w:proofErr w:type="spellStart"/>
      <w:r>
        <w:rPr>
          <w:sz w:val="24"/>
          <w:szCs w:val="24"/>
        </w:rPr>
        <w:t>S</w:t>
      </w:r>
      <w:r w:rsidR="00010AA9">
        <w:rPr>
          <w:sz w:val="24"/>
          <w:szCs w:val="24"/>
        </w:rPr>
        <w:t>z</w:t>
      </w:r>
      <w:r>
        <w:rPr>
          <w:sz w:val="24"/>
          <w:szCs w:val="24"/>
        </w:rPr>
        <w:t>eremlei</w:t>
      </w:r>
      <w:proofErr w:type="spellEnd"/>
      <w:r>
        <w:rPr>
          <w:sz w:val="24"/>
          <w:szCs w:val="24"/>
        </w:rPr>
        <w:t xml:space="preserve"> Sámuellel az Egyháztanács elnökével. </w:t>
      </w:r>
      <w:r w:rsidR="00BA06AB">
        <w:rPr>
          <w:sz w:val="24"/>
          <w:szCs w:val="24"/>
        </w:rPr>
        <w:t>(</w:t>
      </w:r>
      <w:r>
        <w:rPr>
          <w:sz w:val="24"/>
          <w:szCs w:val="24"/>
        </w:rPr>
        <w:t>Kiderült, hogy</w:t>
      </w:r>
      <w:r w:rsidR="002A0484">
        <w:rPr>
          <w:sz w:val="24"/>
          <w:szCs w:val="24"/>
        </w:rPr>
        <w:t xml:space="preserve"> </w:t>
      </w:r>
      <w:proofErr w:type="spellStart"/>
      <w:r w:rsidR="002A0484">
        <w:rPr>
          <w:sz w:val="24"/>
          <w:szCs w:val="24"/>
        </w:rPr>
        <w:t>Szeremleit</w:t>
      </w:r>
      <w:proofErr w:type="spellEnd"/>
      <w:r>
        <w:rPr>
          <w:sz w:val="24"/>
          <w:szCs w:val="24"/>
        </w:rPr>
        <w:t xml:space="preserve"> fiatal korában Sárospatakon az építész dédnagybátyja szentelte </w:t>
      </w:r>
      <w:proofErr w:type="gramStart"/>
      <w:r>
        <w:rPr>
          <w:sz w:val="24"/>
          <w:szCs w:val="24"/>
        </w:rPr>
        <w:t>pappá .</w:t>
      </w:r>
      <w:proofErr w:type="gramEnd"/>
      <w:r w:rsidR="00BA06AB">
        <w:rPr>
          <w:sz w:val="24"/>
          <w:szCs w:val="24"/>
        </w:rPr>
        <w:t>)</w:t>
      </w:r>
      <w:r>
        <w:rPr>
          <w:sz w:val="24"/>
          <w:szCs w:val="24"/>
        </w:rPr>
        <w:t xml:space="preserve"> 1896 nyarán  kezdődött az építkezés és 1898. júniusában adták át.</w:t>
      </w:r>
    </w:p>
    <w:p w14:paraId="4C3A63F5" w14:textId="0871BBB6" w:rsidR="004053B1" w:rsidRDefault="004053B1" w:rsidP="0022309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01CC37" wp14:editId="5776ED12">
            <wp:extent cx="1876508" cy="1621790"/>
            <wp:effectExtent l="0" t="0" r="9525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8" cy="16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E560" w14:textId="07AACEAB" w:rsidR="00BA06AB" w:rsidRDefault="00BA06AB" w:rsidP="00223097">
      <w:pPr>
        <w:rPr>
          <w:sz w:val="24"/>
          <w:szCs w:val="24"/>
        </w:rPr>
      </w:pPr>
      <w:r>
        <w:rPr>
          <w:sz w:val="24"/>
          <w:szCs w:val="24"/>
        </w:rPr>
        <w:t>Bethlen Gábor református Gimnázium (1898)</w:t>
      </w:r>
    </w:p>
    <w:p w14:paraId="725C99FE" w14:textId="6603A64D" w:rsidR="00223097" w:rsidRDefault="00223097" w:rsidP="00223097">
      <w:pPr>
        <w:rPr>
          <w:sz w:val="24"/>
          <w:szCs w:val="24"/>
        </w:rPr>
      </w:pPr>
      <w:r>
        <w:rPr>
          <w:sz w:val="24"/>
          <w:szCs w:val="24"/>
        </w:rPr>
        <w:t>A főgimnáziumot az egyház államsegélyből, a város hozzájárulásából</w:t>
      </w:r>
      <w:r w:rsidR="00BA06AB">
        <w:rPr>
          <w:sz w:val="24"/>
          <w:szCs w:val="24"/>
        </w:rPr>
        <w:t xml:space="preserve"> és </w:t>
      </w:r>
      <w:r>
        <w:rPr>
          <w:sz w:val="24"/>
          <w:szCs w:val="24"/>
        </w:rPr>
        <w:t xml:space="preserve">kölcsönből építették </w:t>
      </w:r>
      <w:proofErr w:type="gramStart"/>
      <w:r>
        <w:rPr>
          <w:sz w:val="24"/>
          <w:szCs w:val="24"/>
        </w:rPr>
        <w:t>fel..</w:t>
      </w:r>
      <w:proofErr w:type="gramEnd"/>
      <w:r>
        <w:rPr>
          <w:sz w:val="24"/>
          <w:szCs w:val="24"/>
        </w:rPr>
        <w:t xml:space="preserve">  A gimnázium központi épületén kívül egy tornacsarnok és egy pedellusi lakás is helyet kapott a telken. Az épület a város déli </w:t>
      </w:r>
      <w:proofErr w:type="gramStart"/>
      <w:r>
        <w:rPr>
          <w:sz w:val="24"/>
          <w:szCs w:val="24"/>
        </w:rPr>
        <w:t>részén ,</w:t>
      </w:r>
      <w:proofErr w:type="gramEnd"/>
      <w:r>
        <w:rPr>
          <w:sz w:val="24"/>
          <w:szCs w:val="24"/>
        </w:rPr>
        <w:t xml:space="preserve"> az árvízvédelmi fal előtt helyezkedik el, Így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nyerstégla homlokzatú terve különösen jól illett a környezetbe Az épület egészén azonos magasságú, terméskő burkolatú lábazat , földszinti és második emeleti könyöklőpárkány fut körbe, a homlokzat sűrű téglakonzoltagos, teljes főpárkányzat zárja. </w:t>
      </w:r>
      <w:proofErr w:type="gramStart"/>
      <w:r>
        <w:rPr>
          <w:sz w:val="24"/>
          <w:szCs w:val="24"/>
        </w:rPr>
        <w:t>.Művészi</w:t>
      </w:r>
      <w:proofErr w:type="gramEnd"/>
      <w:r>
        <w:rPr>
          <w:sz w:val="24"/>
          <w:szCs w:val="24"/>
        </w:rPr>
        <w:t xml:space="preserve"> kivitelét már az is mutatja, hogy nem monokróm: piros és sárga színű téglákat is felhasználtak hozzá, izgalmasabbá teendő a homlokzatot. Az épület alapvetően neogótikus stílusú,</w:t>
      </w:r>
      <w:r w:rsidR="00B924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alaprajza aszimmetrikus. Keleti végére egy kiterjedt centrális blokkot helyezett a tervező, mely masszív tömbjével és magas </w:t>
      </w:r>
      <w:proofErr w:type="spellStart"/>
      <w:r>
        <w:rPr>
          <w:sz w:val="24"/>
          <w:szCs w:val="24"/>
        </w:rPr>
        <w:t>tetejével</w:t>
      </w:r>
      <w:proofErr w:type="spellEnd"/>
      <w:r>
        <w:rPr>
          <w:sz w:val="24"/>
          <w:szCs w:val="24"/>
        </w:rPr>
        <w:t xml:space="preserve"> a középkori tornyokat juttatja eszünkbe. E bejárati tömb földszintjén hatszögű előcsarnok nyílik, ahonnan az aulába, onnan pedig vörös márvány díszlépcsőn az </w:t>
      </w:r>
      <w:proofErr w:type="gramStart"/>
      <w:r>
        <w:rPr>
          <w:sz w:val="24"/>
          <w:szCs w:val="24"/>
        </w:rPr>
        <w:t>első ,</w:t>
      </w:r>
      <w:proofErr w:type="gramEnd"/>
      <w:r>
        <w:rPr>
          <w:sz w:val="24"/>
          <w:szCs w:val="24"/>
        </w:rPr>
        <w:t xml:space="preserve"> illetve második emeletre jutunk. A bejárati tömbhöz csatlakozik a 75 m hosszú, kétemeletes szárny, melynek ablakformáin szépen tanulmányozható</w:t>
      </w:r>
      <w:r w:rsidR="00B9248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hogyan alakította ki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egyéni neogótikus stílusát: </w:t>
      </w:r>
    </w:p>
    <w:p w14:paraId="658C89D3" w14:textId="36C7331A" w:rsidR="00223097" w:rsidRPr="001C7047" w:rsidRDefault="00BA06AB" w:rsidP="0022309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A</w:t>
      </w:r>
      <w:r w:rsidR="00223097">
        <w:rPr>
          <w:sz w:val="24"/>
          <w:szCs w:val="24"/>
        </w:rPr>
        <w:t xml:space="preserve"> csúcsíves ablakokat egy szinten belül is keverte </w:t>
      </w:r>
      <w:r w:rsidR="00223097" w:rsidRPr="001C7047">
        <w:rPr>
          <w:b/>
          <w:bCs/>
          <w:sz w:val="24"/>
          <w:szCs w:val="24"/>
        </w:rPr>
        <w:t>szegmensíves</w:t>
      </w:r>
    </w:p>
    <w:p w14:paraId="5B905ADD" w14:textId="299C201A" w:rsidR="00223097" w:rsidRDefault="00223097" w:rsidP="00223097">
      <w:pPr>
        <w:pStyle w:val="NormlWeb"/>
      </w:pPr>
      <w:r>
        <w:rPr>
          <w:noProof/>
        </w:rPr>
        <w:drawing>
          <wp:inline distT="0" distB="0" distL="0" distR="0" wp14:anchorId="3901AAD5" wp14:editId="10037517">
            <wp:extent cx="1388110" cy="701040"/>
            <wp:effectExtent l="0" t="0" r="2540" b="381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1901" cy="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047">
        <w:rPr>
          <w:rFonts w:ascii="Arial" w:eastAsiaTheme="minorHAnsi" w:hAnsi="Arial" w:cs="Arial"/>
          <w:color w:val="202122"/>
          <w:sz w:val="22"/>
          <w:szCs w:val="22"/>
          <w:shd w:val="clear" w:color="auto" w:fill="FFFFFF"/>
          <w:lang w:eastAsia="en-US"/>
        </w:rPr>
        <w:t>a </w:t>
      </w:r>
      <w:hyperlink r:id="rId32" w:tooltip="Boltív" w:history="1">
        <w:r w:rsidRPr="00BA06AB">
          <w:rPr>
            <w:rFonts w:ascii="Arial" w:eastAsiaTheme="minorHAnsi" w:hAnsi="Arial" w:cs="Arial"/>
            <w:color w:val="000000" w:themeColor="text1"/>
            <w:sz w:val="22"/>
            <w:szCs w:val="22"/>
            <w:u w:val="single"/>
            <w:shd w:val="clear" w:color="auto" w:fill="FFFFFF"/>
            <w:lang w:eastAsia="en-US"/>
          </w:rPr>
          <w:t>boltívek</w:t>
        </w:r>
      </w:hyperlink>
      <w:r w:rsidRPr="00BA06AB">
        <w:rPr>
          <w:rFonts w:ascii="Arial" w:eastAsiaTheme="minorHAnsi" w:hAnsi="Arial" w:cs="Arial"/>
          <w:color w:val="000000" w:themeColor="text1"/>
          <w:sz w:val="22"/>
          <w:szCs w:val="22"/>
          <w:shd w:val="clear" w:color="auto" w:fill="FFFFFF"/>
          <w:lang w:eastAsia="en-US"/>
        </w:rPr>
        <w:t> e</w:t>
      </w:r>
      <w:r w:rsidRPr="001C7047">
        <w:rPr>
          <w:rFonts w:ascii="Arial" w:eastAsiaTheme="minorHAnsi" w:hAnsi="Arial" w:cs="Arial"/>
          <w:color w:val="202122"/>
          <w:sz w:val="22"/>
          <w:szCs w:val="22"/>
          <w:shd w:val="clear" w:color="auto" w:fill="FFFFFF"/>
          <w:lang w:eastAsia="en-US"/>
        </w:rPr>
        <w:t>gyik alaptípusa, egy vállvonal alatti középpontból szerkesztett lapos ív, amelynek vezérgörbéje körszelet.</w:t>
      </w:r>
    </w:p>
    <w:p w14:paraId="4BFAA9C0" w14:textId="16A6E729" w:rsidR="00223097" w:rsidRDefault="00223097" w:rsidP="0022309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44D07">
        <w:rPr>
          <w:b/>
          <w:bCs/>
          <w:sz w:val="24"/>
          <w:szCs w:val="24"/>
        </w:rPr>
        <w:t xml:space="preserve">és egyenes </w:t>
      </w:r>
      <w:proofErr w:type="gramStart"/>
      <w:r w:rsidRPr="00944D07">
        <w:rPr>
          <w:b/>
          <w:bCs/>
          <w:sz w:val="24"/>
          <w:szCs w:val="24"/>
        </w:rPr>
        <w:t>záródásúakkal</w:t>
      </w:r>
      <w:r>
        <w:rPr>
          <w:sz w:val="24"/>
          <w:szCs w:val="24"/>
        </w:rPr>
        <w:t xml:space="preserve">, </w:t>
      </w:r>
      <w:r w:rsidR="00BD2559">
        <w:rPr>
          <w:sz w:val="24"/>
          <w:szCs w:val="24"/>
        </w:rPr>
        <w:t xml:space="preserve"> itt</w:t>
      </w:r>
      <w:proofErr w:type="gramEnd"/>
      <w:r w:rsidR="00BD255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boltvállakba és az ablakok alsó sarkaiba növényi indás műkövet tervezett. A szegmensíves ablakok egy részébe </w:t>
      </w:r>
      <w:proofErr w:type="gramStart"/>
      <w:r>
        <w:rPr>
          <w:sz w:val="24"/>
          <w:szCs w:val="24"/>
        </w:rPr>
        <w:t>rozettás(</w:t>
      </w:r>
      <w:proofErr w:type="gramEnd"/>
      <w:r>
        <w:rPr>
          <w:sz w:val="24"/>
          <w:szCs w:val="24"/>
        </w:rPr>
        <w:t xml:space="preserve">rózsavirágfejekkel )díszített fém szemöldököt illesztett. </w:t>
      </w:r>
    </w:p>
    <w:p w14:paraId="6A4EFFF1" w14:textId="77777777" w:rsidR="00223097" w:rsidRDefault="00223097" w:rsidP="00223097">
      <w:pPr>
        <w:pStyle w:val="NormlWeb"/>
      </w:pPr>
      <w:r>
        <w:rPr>
          <w:noProof/>
        </w:rPr>
        <w:drawing>
          <wp:inline distT="0" distB="0" distL="0" distR="0" wp14:anchorId="6FAFA04F" wp14:editId="5B0EE06D">
            <wp:extent cx="1637274" cy="1598212"/>
            <wp:effectExtent l="0" t="0" r="1270" b="254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88" cy="1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AE8B" w14:textId="350FD208" w:rsidR="00223097" w:rsidRDefault="00223097" w:rsidP="00223097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kapu kiképzése is izgalmas, kétoldalt egy-egy falpillér határolja, melye</w:t>
      </w:r>
      <w:r w:rsidR="004053B1">
        <w:rPr>
          <w:sz w:val="24"/>
          <w:szCs w:val="24"/>
        </w:rPr>
        <w:t>k</w:t>
      </w:r>
      <w:r>
        <w:rPr>
          <w:sz w:val="24"/>
          <w:szCs w:val="24"/>
        </w:rPr>
        <w:t xml:space="preserve"> egy háromszöget alkotó téglaszalagot </w:t>
      </w:r>
      <w:proofErr w:type="gramStart"/>
      <w:r>
        <w:rPr>
          <w:sz w:val="24"/>
          <w:szCs w:val="24"/>
        </w:rPr>
        <w:t>tartanak</w:t>
      </w:r>
      <w:r w:rsidR="00B92487">
        <w:rPr>
          <w:sz w:val="24"/>
          <w:szCs w:val="24"/>
        </w:rPr>
        <w:t xml:space="preserve"> </w:t>
      </w:r>
      <w:r>
        <w:rPr>
          <w:sz w:val="24"/>
          <w:szCs w:val="24"/>
        </w:rPr>
        <w:t>.A</w:t>
      </w:r>
      <w:proofErr w:type="gramEnd"/>
      <w:r>
        <w:rPr>
          <w:sz w:val="24"/>
          <w:szCs w:val="24"/>
        </w:rPr>
        <w:t xml:space="preserve"> falpilléreken és a téglaszalag tetején </w:t>
      </w:r>
      <w:proofErr w:type="spellStart"/>
      <w:r>
        <w:rPr>
          <w:sz w:val="24"/>
          <w:szCs w:val="24"/>
        </w:rPr>
        <w:t>pártázatos</w:t>
      </w:r>
      <w:proofErr w:type="spellEnd"/>
      <w:r>
        <w:rPr>
          <w:sz w:val="24"/>
          <w:szCs w:val="24"/>
        </w:rPr>
        <w:t xml:space="preserve"> műkő pillérecskék állnak. A pillérecskék törzsébe rózsákat és egy négylevelű</w:t>
      </w:r>
      <w:r w:rsidR="00AB7F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lóherét vésett, utóbbi volt kedvenc növénye. A növényi díszek a kapu </w:t>
      </w:r>
      <w:proofErr w:type="spellStart"/>
      <w:r>
        <w:rPr>
          <w:sz w:val="24"/>
          <w:szCs w:val="24"/>
        </w:rPr>
        <w:t>vasalatán</w:t>
      </w:r>
      <w:proofErr w:type="spellEnd"/>
      <w:r>
        <w:rPr>
          <w:sz w:val="24"/>
          <w:szCs w:val="24"/>
        </w:rPr>
        <w:t xml:space="preserve"> sokkal meghatározóbbak: </w:t>
      </w:r>
      <w:proofErr w:type="gramStart"/>
      <w:r>
        <w:rPr>
          <w:sz w:val="24"/>
          <w:szCs w:val="24"/>
        </w:rPr>
        <w:t>burjánzó ,</w:t>
      </w:r>
      <w:proofErr w:type="gramEnd"/>
      <w:r>
        <w:rPr>
          <w:sz w:val="24"/>
          <w:szCs w:val="24"/>
        </w:rPr>
        <w:t xml:space="preserve"> tekergő növényi mintákat alkotnak.( </w:t>
      </w:r>
      <w:proofErr w:type="spellStart"/>
      <w:r>
        <w:rPr>
          <w:sz w:val="24"/>
          <w:szCs w:val="24"/>
        </w:rPr>
        <w:t>Otzen</w:t>
      </w:r>
      <w:proofErr w:type="spellEnd"/>
      <w:r>
        <w:rPr>
          <w:sz w:val="24"/>
          <w:szCs w:val="24"/>
        </w:rPr>
        <w:t xml:space="preserve"> épületein is vannak ilyen veretek)</w:t>
      </w:r>
    </w:p>
    <w:p w14:paraId="4EDDFD36" w14:textId="77777777" w:rsidR="00223097" w:rsidRDefault="00223097" w:rsidP="00223097">
      <w:pPr>
        <w:pStyle w:val="NormlWeb"/>
      </w:pPr>
      <w:r>
        <w:rPr>
          <w:noProof/>
        </w:rPr>
        <w:drawing>
          <wp:inline distT="0" distB="0" distL="0" distR="0" wp14:anchorId="5CE6CEB3" wp14:editId="4AF6C8AA">
            <wp:extent cx="1812898" cy="164592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82" cy="16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4E7E" w14:textId="61521E2F" w:rsidR="00223097" w:rsidRPr="00C3661A" w:rsidRDefault="00C3661A" w:rsidP="00C3661A">
      <w:pPr>
        <w:spacing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(</w:t>
      </w:r>
      <w:r w:rsidR="00223097" w:rsidRPr="00C3661A"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A </w:t>
      </w:r>
      <w:proofErr w:type="spellStart"/>
      <w:r w:rsidR="00223097" w:rsidRPr="00C3661A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rizalit</w:t>
      </w:r>
      <w:proofErr w:type="spellEnd"/>
      <w:r w:rsidR="00223097" w:rsidRPr="00C3661A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223097" w:rsidRPr="003625E9">
        <w:rPr>
          <w:rFonts w:ascii="Arial" w:eastAsia="Times New Roman" w:hAnsi="Arial" w:cs="Arial"/>
          <w:sz w:val="24"/>
          <w:szCs w:val="24"/>
          <w:lang w:eastAsia="hu-HU"/>
        </w:rPr>
        <w:t xml:space="preserve">egy építészeti szakkifejezés: az épület homlokzati síkjából (a falsíkból) teljes magasságában </w:t>
      </w:r>
      <w:proofErr w:type="spellStart"/>
      <w:r w:rsidR="00223097" w:rsidRPr="003625E9">
        <w:rPr>
          <w:rFonts w:ascii="Arial" w:eastAsia="Times New Roman" w:hAnsi="Arial" w:cs="Arial"/>
          <w:sz w:val="24"/>
          <w:szCs w:val="24"/>
          <w:lang w:eastAsia="hu-HU"/>
        </w:rPr>
        <w:t>előreugró</w:t>
      </w:r>
      <w:proofErr w:type="spellEnd"/>
      <w:r w:rsidR="00223097" w:rsidRPr="003625E9">
        <w:rPr>
          <w:rFonts w:ascii="Arial" w:eastAsia="Times New Roman" w:hAnsi="Arial" w:cs="Arial"/>
          <w:sz w:val="24"/>
          <w:szCs w:val="24"/>
          <w:lang w:eastAsia="hu-HU"/>
        </w:rPr>
        <w:t xml:space="preserve"> falszakasz. Célja a hosszú, egyhangú homlokzatok függőleges tagolása, ritmusának és optikai hatásának élénkítése, valamint az épület egyes részeinek (pl. főbejárat) hangsúlyozása</w:t>
      </w:r>
      <w:proofErr w:type="gramStart"/>
      <w:r w:rsidR="00223097" w:rsidRPr="003625E9">
        <w:rPr>
          <w:rFonts w:ascii="Arial" w:eastAsia="Times New Roman" w:hAnsi="Arial" w:cs="Arial"/>
          <w:sz w:val="24"/>
          <w:szCs w:val="24"/>
          <w:lang w:eastAsia="hu-HU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hu-HU"/>
        </w:rPr>
        <w:t>)</w:t>
      </w:r>
      <w:proofErr w:type="gramEnd"/>
    </w:p>
    <w:p w14:paraId="061D3EF5" w14:textId="40EF45EC" w:rsidR="00AB7F1F" w:rsidRDefault="00AB7F1F" w:rsidP="00223097">
      <w:pPr>
        <w:pStyle w:val="NormlWeb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6EA86F" wp14:editId="6AABC11C">
            <wp:extent cx="1422400" cy="1756865"/>
            <wp:effectExtent l="0" t="0" r="635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15" cy="18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8BE86" wp14:editId="586787DC">
            <wp:extent cx="1470991" cy="1746885"/>
            <wp:effectExtent l="0" t="0" r="0" b="5715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85" cy="18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61A">
        <w:rPr>
          <w:noProof/>
        </w:rPr>
        <w:drawing>
          <wp:inline distT="0" distB="0" distL="0" distR="0" wp14:anchorId="5D9E48F9" wp14:editId="2418E34E">
            <wp:extent cx="1383527" cy="1750415"/>
            <wp:effectExtent l="0" t="0" r="7620" b="254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47" cy="17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61A">
        <w:rPr>
          <w:noProof/>
        </w:rPr>
        <w:drawing>
          <wp:inline distT="0" distB="0" distL="0" distR="0" wp14:anchorId="365A443A" wp14:editId="3FF84893">
            <wp:extent cx="1455089" cy="1764665"/>
            <wp:effectExtent l="0" t="0" r="0" b="6985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72" cy="18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4AF0" w14:textId="1FEA2017" w:rsidR="00AB7F1F" w:rsidRDefault="00AB7F1F" w:rsidP="00223097">
      <w:pPr>
        <w:pStyle w:val="NormlWeb"/>
        <w:rPr>
          <w:rFonts w:ascii="Arial" w:hAnsi="Arial" w:cs="Arial"/>
        </w:rPr>
      </w:pPr>
    </w:p>
    <w:p w14:paraId="740898B3" w14:textId="29364125" w:rsidR="00AB7F1F" w:rsidRDefault="00AB7F1F" w:rsidP="00223097">
      <w:pPr>
        <w:pStyle w:val="NormlWeb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BA0514" wp14:editId="3BCE069F">
            <wp:extent cx="1502797" cy="2035175"/>
            <wp:effectExtent l="0" t="0" r="2540" b="3175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69" cy="20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DE06A" wp14:editId="26BC12EB">
            <wp:extent cx="1709530" cy="2035810"/>
            <wp:effectExtent l="0" t="0" r="5080" b="254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76" cy="20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A2FCF" w14:textId="09E3962D" w:rsidR="00AB7F1F" w:rsidRDefault="00223097" w:rsidP="00223097">
      <w:pPr>
        <w:pStyle w:val="NormlWeb"/>
        <w:rPr>
          <w:rFonts w:ascii="Arial" w:hAnsi="Arial" w:cs="Arial"/>
        </w:rPr>
      </w:pPr>
      <w:r>
        <w:rPr>
          <w:rFonts w:ascii="Arial" w:hAnsi="Arial" w:cs="Arial"/>
        </w:rPr>
        <w:t xml:space="preserve">Az épület legeredetibb részeit a népi építészet szerkezeteinek átvétele jellemzi.  A </w:t>
      </w:r>
      <w:proofErr w:type="gramStart"/>
      <w:r>
        <w:rPr>
          <w:rFonts w:ascii="Arial" w:hAnsi="Arial" w:cs="Arial"/>
        </w:rPr>
        <w:t>földszintes ,</w:t>
      </w:r>
      <w:proofErr w:type="gramEnd"/>
      <w:r>
        <w:rPr>
          <w:rFonts w:ascii="Arial" w:hAnsi="Arial" w:cs="Arial"/>
        </w:rPr>
        <w:t xml:space="preserve"> téglány alaprajzú sátortetős , egykori gondnoki épületet a főépülettel </w:t>
      </w:r>
      <w:r>
        <w:rPr>
          <w:rFonts w:ascii="Arial" w:hAnsi="Arial" w:cs="Arial"/>
        </w:rPr>
        <w:lastRenderedPageBreak/>
        <w:t>szegmentíves fülkékkel tagolt téglafal köti össze , mely határolja az épület belső udvarát. A főépület udvari homlokzati szakaszain az ablakok szabályos kiosztásban állnak, a középső szinten az ablakok között falpillérekkel. A szabálytalan alaprajzú udvar</w:t>
      </w:r>
      <w:r w:rsidR="00944D0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téglafal zár</w:t>
      </w:r>
      <w:r w:rsidR="00B92487">
        <w:rPr>
          <w:rFonts w:ascii="Arial" w:hAnsi="Arial" w:cs="Arial"/>
        </w:rPr>
        <w:t>ja</w:t>
      </w:r>
      <w:r>
        <w:rPr>
          <w:rFonts w:ascii="Arial" w:hAnsi="Arial" w:cs="Arial"/>
        </w:rPr>
        <w:t xml:space="preserve"> körül. </w:t>
      </w:r>
    </w:p>
    <w:p w14:paraId="482B1CEE" w14:textId="06ED98C0" w:rsidR="00223097" w:rsidRDefault="00C3661A" w:rsidP="00223097">
      <w:pPr>
        <w:pStyle w:val="NormlWeb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09A0BD" wp14:editId="38AFEFC3">
            <wp:extent cx="2059305" cy="1940118"/>
            <wp:effectExtent l="0" t="0" r="0" b="3175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55" cy="20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20CE" w14:textId="77777777" w:rsidR="00D55534" w:rsidRPr="002128AB" w:rsidRDefault="00D55534" w:rsidP="00D55534">
      <w:pPr>
        <w:pStyle w:val="NormlWeb"/>
        <w:rPr>
          <w:rFonts w:ascii="Arial" w:hAnsi="Arial" w:cs="Arial"/>
          <w:b/>
          <w:bCs/>
        </w:rPr>
      </w:pPr>
      <w:r w:rsidRPr="002128AB">
        <w:rPr>
          <w:rFonts w:ascii="Arial" w:hAnsi="Arial" w:cs="Arial"/>
          <w:b/>
          <w:bCs/>
        </w:rPr>
        <w:t>Erzsébet Szemkórház (1896-97)</w:t>
      </w:r>
    </w:p>
    <w:p w14:paraId="01BD382E" w14:textId="2459245C" w:rsidR="004F0C2A" w:rsidRPr="00C3661A" w:rsidRDefault="00D55534" w:rsidP="00C3661A">
      <w:pPr>
        <w:pStyle w:val="NormlWeb"/>
      </w:pPr>
      <w:r w:rsidRPr="00C3661A">
        <w:t xml:space="preserve">A gimnázium kiviteli terveit alig fejezte be, amikor a városi tanács megbízást adott </w:t>
      </w:r>
      <w:proofErr w:type="spellStart"/>
      <w:r w:rsidRPr="00C3661A">
        <w:t>Sándynak</w:t>
      </w:r>
      <w:proofErr w:type="spellEnd"/>
      <w:r w:rsidRPr="00C3661A">
        <w:t xml:space="preserve"> egy szemkórház megtervezésére. Ehhez nagy mértékben hozzájárulhatott Dr. Imre Józseffel való megismerkedése, és mondhatni barátsága. Neki köszönhetően Vásárhelyen még 3 értékes, páratlan </w:t>
      </w:r>
      <w:proofErr w:type="gramStart"/>
      <w:r w:rsidRPr="00C3661A">
        <w:t>szépségű ,mai</w:t>
      </w:r>
      <w:proofErr w:type="gramEnd"/>
      <w:r w:rsidRPr="00C3661A">
        <w:t xml:space="preserve"> napig városképet meghatározó épület megépítésével bízták meg </w:t>
      </w:r>
      <w:proofErr w:type="spellStart"/>
      <w:r w:rsidRPr="00C3661A">
        <w:t>Sándyt</w:t>
      </w:r>
      <w:proofErr w:type="spellEnd"/>
      <w:r w:rsidRPr="00C3661A">
        <w:t xml:space="preserve">, és ezeknek a csodás épületek megépítésével Vásárhely építészetébe örökre beírta nevét. </w:t>
      </w:r>
      <w:r w:rsidRPr="00C3661A">
        <w:rPr>
          <w:color w:val="000000"/>
        </w:rPr>
        <w:t xml:space="preserve">Hódmezővásárhelyen ugyan már 1833 óta létezett kórház, azonban a járványosan terjedő trachoma szembetegség miatt az egészségügyi miniszter 1890-ben rendeletet adott ki külön szemosztályok létrehozására a fertőzött területeken.  A városban nem csak külön szemosztályt létesítettek, hanem Dr. Imre József főorvos vezetésével egy külön szemkórházat </w:t>
      </w:r>
      <w:proofErr w:type="spellStart"/>
      <w:r w:rsidRPr="00C3661A">
        <w:rPr>
          <w:color w:val="000000"/>
        </w:rPr>
        <w:t>is</w:t>
      </w:r>
      <w:r w:rsidR="00C3661A">
        <w:rPr>
          <w:color w:val="000000"/>
        </w:rPr>
        <w:t>.</w:t>
      </w:r>
      <w:r w:rsidRPr="00C3661A">
        <w:rPr>
          <w:color w:val="000000"/>
        </w:rPr>
        <w:t>Az</w:t>
      </w:r>
      <w:proofErr w:type="spellEnd"/>
      <w:r w:rsidRPr="00C3661A">
        <w:rPr>
          <w:color w:val="000000"/>
        </w:rPr>
        <w:t xml:space="preserve"> új szemkórház Dr. Imre József </w:t>
      </w:r>
      <w:proofErr w:type="gramStart"/>
      <w:r w:rsidRPr="00C3661A">
        <w:rPr>
          <w:color w:val="000000"/>
        </w:rPr>
        <w:t>javaslatára  városházától</w:t>
      </w:r>
      <w:proofErr w:type="gramEnd"/>
      <w:r w:rsidRPr="00C3661A">
        <w:rPr>
          <w:color w:val="000000"/>
        </w:rPr>
        <w:t xml:space="preserve"> csupán egy háztömbnyire</w:t>
      </w:r>
      <w:r w:rsidR="009D4462" w:rsidRPr="00C3661A">
        <w:rPr>
          <w:color w:val="000000"/>
        </w:rPr>
        <w:t xml:space="preserve"> épült.</w:t>
      </w:r>
      <w:r w:rsidRPr="00C3661A">
        <w:rPr>
          <w:color w:val="000000"/>
        </w:rPr>
        <w:t> Az építkezést 1897 tavaszán meg is kezdték, a következő évre pedig már használatba is vették.</w:t>
      </w:r>
      <w:r w:rsidR="004F0C2A" w:rsidRPr="00C3661A">
        <w:t xml:space="preserve"> </w:t>
      </w:r>
      <w:proofErr w:type="spellStart"/>
      <w:proofErr w:type="gramStart"/>
      <w:r w:rsidR="004F0C2A" w:rsidRPr="00C3661A">
        <w:t>Sándy</w:t>
      </w:r>
      <w:proofErr w:type="spellEnd"/>
      <w:r w:rsidR="004F0C2A" w:rsidRPr="00C3661A">
        <w:t xml:space="preserve">  napokat</w:t>
      </w:r>
      <w:proofErr w:type="gramEnd"/>
      <w:r w:rsidR="004F0C2A" w:rsidRPr="00C3661A">
        <w:t xml:space="preserve"> ült dr. Imre Józseffel, a zseniális szemorvossal. Megértette, hogy a szembetegeknek speciális fényviszonyok kellenek: nem szabad, hogy a nap elvakítsa őket, de a műtétekhez fény kell; a folyosóknak könnyen tisztíthatónak és jól navigálhatónak kell lenniük. </w:t>
      </w:r>
      <w:proofErr w:type="spellStart"/>
      <w:r w:rsidR="004F0C2A" w:rsidRPr="00C3661A">
        <w:t>Sándy</w:t>
      </w:r>
      <w:proofErr w:type="spellEnd"/>
      <w:r w:rsidR="004F0C2A" w:rsidRPr="00C3661A">
        <w:t xml:space="preserve"> milliméterre pontosan az orvos utasításai alapján, a betegek gyógyulását szolgálva tervezte meg a belső tereket.</w:t>
      </w:r>
    </w:p>
    <w:p w14:paraId="3522A40F" w14:textId="77777777" w:rsidR="004F0C2A" w:rsidRPr="00C3661A" w:rsidRDefault="004F0C2A" w:rsidP="00D55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23E7A24B" w14:textId="77777777" w:rsidR="00D55534" w:rsidRPr="00C3661A" w:rsidRDefault="00D55534" w:rsidP="00D55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szemkórház esetében egy különleges megoldást is alkalmazott </w:t>
      </w:r>
      <w:proofErr w:type="spellStart"/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Sándy</w:t>
      </w:r>
      <w:proofErr w:type="spellEnd"/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Önéletrajzában írta, hogy Imre József főorvos kérésére – aki külföldön látta ezt a megoldást – a síkmennyezetes kórtermekben az oldalfalak és a mennyezet, valamint az oldalfalak és a padló találkozásánál nem sarkokat alakított ki, hanem vájolatos lekerekítéssel képezte ki azokat (a falak hat centiméter sugarú körív felülettel csatlakoznak egymáshoz). E megoldást higiéniai okokból alkalmazták, hogy a kórtermeket könnyebben tisztán tarthassák: sarkok híján nem alakulhattak ki pókhálók sem és könnyebben lemoshatták a falakat is. </w:t>
      </w:r>
      <w:proofErr w:type="spellStart"/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Sándy</w:t>
      </w:r>
      <w:proofErr w:type="spellEnd"/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szerint ez az „építési mód, ami a XX. század eleje óta a kórház építés terén általánosságban elterjedt, sőt módot adott átmeneti alakú téglák és különösen falburkoló csempék gyártására, Magyarországon első példányban a </w:t>
      </w:r>
      <w:proofErr w:type="spellStart"/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hmvh</w:t>
      </w:r>
      <w:proofErr w:type="spellEnd"/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-i szemkórháznál született meg!”  </w:t>
      </w:r>
    </w:p>
    <w:p w14:paraId="0849E9D2" w14:textId="035BD7B9" w:rsidR="00D55534" w:rsidRPr="00C3661A" w:rsidRDefault="00D55534" w:rsidP="00D55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homlokzatokat díszítő elemek közül kiemelkedik a kórház főhomlokzata: itt </w:t>
      </w:r>
      <w:proofErr w:type="spellStart"/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Sándy</w:t>
      </w:r>
      <w:proofErr w:type="spellEnd"/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különböző színű téglák alkalmazásával „rajzolt” a homlokzatra több H-betűt, valamint egy stilizált növényt, talán négylevelű lóherét.  H- betűk nyilvánvalóan az épület funkciójára </w:t>
      </w:r>
      <w:r w:rsidRPr="00C366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utalnak. A kórház főhomlokzatának tetejére pedig kovácsoltvas betűkkel írta ki az épület funkcióját: „Erzsébet Szemkórház”</w:t>
      </w:r>
    </w:p>
    <w:p w14:paraId="169BD736" w14:textId="38565EC6" w:rsidR="00D55534" w:rsidRPr="00C3661A" w:rsidRDefault="00D55534" w:rsidP="00D55534">
      <w:pPr>
        <w:spacing w:after="0" w:line="240" w:lineRule="auto"/>
        <w:rPr>
          <w:rFonts w:ascii="Times New Roman" w:eastAsia="Times New Roman" w:hAnsi="Times New Roman" w:cs="Times New Roman"/>
          <w:color w:val="4F81BD"/>
          <w:sz w:val="24"/>
          <w:szCs w:val="24"/>
          <w:lang w:eastAsia="hu-HU"/>
        </w:rPr>
      </w:pPr>
    </w:p>
    <w:p w14:paraId="22C50E4E" w14:textId="767A907D" w:rsidR="00D55534" w:rsidRPr="00075D6C" w:rsidRDefault="00D55534" w:rsidP="00D5553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lang w:eastAsia="hu-H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color w:val="000000" w:themeColor="text1"/>
          <w:lang w:eastAsia="hu-H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E424C">
        <w:rPr>
          <w:noProof/>
        </w:rPr>
        <w:drawing>
          <wp:inline distT="0" distB="0" distL="0" distR="0" wp14:anchorId="2341D1BE" wp14:editId="4BA3F25E">
            <wp:extent cx="1653540" cy="2067339"/>
            <wp:effectExtent l="0" t="0" r="3810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93" cy="21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24C">
        <w:rPr>
          <w:noProof/>
        </w:rPr>
        <w:drawing>
          <wp:inline distT="0" distB="0" distL="0" distR="0" wp14:anchorId="3D765BFF" wp14:editId="5AC7FBE7">
            <wp:extent cx="1955250" cy="2061569"/>
            <wp:effectExtent l="0" t="0" r="698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41" cy="209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61A">
        <w:rPr>
          <w:noProof/>
        </w:rPr>
        <w:drawing>
          <wp:inline distT="0" distB="0" distL="0" distR="0" wp14:anchorId="57061102" wp14:editId="553D202C">
            <wp:extent cx="1844583" cy="2043900"/>
            <wp:effectExtent l="0" t="0" r="381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52" cy="215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88DE" w14:textId="3C85F9CB" w:rsidR="00D55534" w:rsidRDefault="00D55534" w:rsidP="00D55534">
      <w:pPr>
        <w:pStyle w:val="NormlWeb"/>
      </w:pPr>
    </w:p>
    <w:p w14:paraId="6FA4435C" w14:textId="77777777" w:rsidR="00CE424C" w:rsidRPr="00863122" w:rsidRDefault="00CE424C" w:rsidP="00091B9B">
      <w:pPr>
        <w:pStyle w:val="NormlWeb"/>
      </w:pPr>
      <w:r w:rsidRPr="00863122">
        <w:t xml:space="preserve">Kitérő </w:t>
      </w:r>
    </w:p>
    <w:p w14:paraId="7ABF30A8" w14:textId="067A3312" w:rsidR="00091B9B" w:rsidRPr="00863122" w:rsidRDefault="00091B9B" w:rsidP="00091B9B">
      <w:pPr>
        <w:pStyle w:val="NormlWeb"/>
      </w:pPr>
      <w:proofErr w:type="spellStart"/>
      <w:r w:rsidRPr="00863122">
        <w:t>Sándy</w:t>
      </w:r>
      <w:proofErr w:type="spellEnd"/>
      <w:r w:rsidRPr="00863122">
        <w:t xml:space="preserve"> munkásságának jelentős részét adják </w:t>
      </w:r>
      <w:r w:rsidRPr="00863122">
        <w:rPr>
          <w:b/>
          <w:bCs/>
        </w:rPr>
        <w:t>az evangélikus templomok</w:t>
      </w:r>
      <w:r w:rsidRPr="00863122">
        <w:t>.54 épületet tervezett, 31 meg is valósult</w:t>
      </w:r>
      <w:r w:rsidR="009053F5" w:rsidRPr="00863122">
        <w:t xml:space="preserve"> Az evangélikus templomok tervezését </w:t>
      </w:r>
      <w:r w:rsidR="00191769" w:rsidRPr="00863122">
        <w:t>meghatározták a felekezeti előírás</w:t>
      </w:r>
      <w:r w:rsidR="00C3661A" w:rsidRPr="00863122">
        <w:t>ok, pl. a</w:t>
      </w:r>
      <w:r w:rsidRPr="00863122">
        <w:t xml:space="preserve"> Lutheri </w:t>
      </w:r>
      <w:proofErr w:type="gramStart"/>
      <w:r w:rsidRPr="00863122">
        <w:t>elvek</w:t>
      </w:r>
      <w:r w:rsidR="00C3661A" w:rsidRPr="00863122">
        <w:t>.-</w:t>
      </w:r>
      <w:proofErr w:type="gramEnd"/>
      <w:r w:rsidRPr="00863122">
        <w:t xml:space="preserve"> Nem tiltotta a képek, műalkotások elhelyezését, amennyiben azok nem mondanak ellent a Szentírásnak.. </w:t>
      </w:r>
      <w:r w:rsidR="00863122" w:rsidRPr="00863122">
        <w:t>A templomnak</w:t>
      </w:r>
      <w:r w:rsidRPr="00863122">
        <w:t xml:space="preserve"> </w:t>
      </w:r>
      <w:r w:rsidR="00863122" w:rsidRPr="00863122">
        <w:t>e</w:t>
      </w:r>
      <w:r w:rsidRPr="00863122">
        <w:t xml:space="preserve">gyterűnek kell lennie, hogy kifejezze a hívők közössége és a lelkész egységét. Így a teret nem lehetett oszlopokkal, pillérekkel hajókra osztani, és nem alakíthattak ki külön szentélyt </w:t>
      </w:r>
      <w:proofErr w:type="gramStart"/>
      <w:r w:rsidRPr="00863122">
        <w:t xml:space="preserve">sem </w:t>
      </w:r>
      <w:r w:rsidR="00191769" w:rsidRPr="00863122">
        <w:t>,ugyanakkor</w:t>
      </w:r>
      <w:proofErr w:type="gramEnd"/>
      <w:r w:rsidR="00191769" w:rsidRPr="00863122">
        <w:t xml:space="preserve"> fontosnak tartották a </w:t>
      </w:r>
      <w:bookmarkStart w:id="4" w:name="_Hlk231847840"/>
      <w:r w:rsidR="00191769" w:rsidRPr="00863122">
        <w:t xml:space="preserve"> </w:t>
      </w:r>
      <w:bookmarkEnd w:id="4"/>
      <w:r w:rsidR="00191769" w:rsidRPr="00863122">
        <w:t>karzatok végig</w:t>
      </w:r>
      <w:r w:rsidR="009D4462" w:rsidRPr="00863122">
        <w:t xml:space="preserve"> </w:t>
      </w:r>
      <w:r w:rsidR="00191769" w:rsidRPr="00863122">
        <w:t>futását U alakban az oldalfalakon és a bejáratnál</w:t>
      </w:r>
      <w:r w:rsidR="00863122" w:rsidRPr="00863122">
        <w:t>,</w:t>
      </w:r>
      <w:r w:rsidR="00191769" w:rsidRPr="00863122">
        <w:t xml:space="preserve"> növelve a </w:t>
      </w:r>
      <w:proofErr w:type="spellStart"/>
      <w:r w:rsidR="00191769" w:rsidRPr="00863122">
        <w:t>befogadóképességet</w:t>
      </w:r>
      <w:r w:rsidR="00863122" w:rsidRPr="00863122">
        <w:t>.</w:t>
      </w:r>
      <w:r w:rsidRPr="00863122">
        <w:t>Sándy</w:t>
      </w:r>
      <w:proofErr w:type="spellEnd"/>
      <w:r w:rsidRPr="00863122">
        <w:t xml:space="preserve"> szerint  egy templom akkor lesz jó, ha 3 kritériumnak eleget tud tenni. Megfelel a Lutheri hagyományoknak, beleillik a környezetbe, illetve igazodik a gyülekezet anyagi </w:t>
      </w:r>
      <w:proofErr w:type="spellStart"/>
      <w:r w:rsidRPr="00863122">
        <w:t>erejéhez</w:t>
      </w:r>
      <w:proofErr w:type="spellEnd"/>
    </w:p>
    <w:p w14:paraId="0017BF74" w14:textId="06D8EA2F" w:rsidR="00C82F55" w:rsidRPr="00863122" w:rsidRDefault="00C82F55" w:rsidP="00091B9B">
      <w:pPr>
        <w:pStyle w:val="NormlWeb"/>
      </w:pPr>
      <w:r w:rsidRPr="00863122">
        <w:t xml:space="preserve"> </w:t>
      </w:r>
      <w:r w:rsidR="009053F5" w:rsidRPr="00863122">
        <w:t xml:space="preserve">A </w:t>
      </w:r>
      <w:proofErr w:type="spellStart"/>
      <w:r w:rsidR="009053F5" w:rsidRPr="00863122">
        <w:t>Sándy</w:t>
      </w:r>
      <w:proofErr w:type="spellEnd"/>
      <w:r w:rsidR="009053F5" w:rsidRPr="00863122">
        <w:t>-​templomok belső térkialakításában a praktikum mellett a következetes letisztultság figyelhető meg: „A templomteret [</w:t>
      </w:r>
      <w:proofErr w:type="spellStart"/>
      <w:r w:rsidR="009053F5" w:rsidRPr="00863122">
        <w:t>Sándy</w:t>
      </w:r>
      <w:proofErr w:type="spellEnd"/>
      <w:r w:rsidR="009053F5" w:rsidRPr="00863122">
        <w:t>] véleménye szerint úgy kell kialakítani, hogy minél kevesebb zavaró elem legyen benne, ami esetleg elterelné a hívők figyelmét a liturgiáról.” Szerencsés, ha a templom maga is egy erős várat formál,</w:t>
      </w:r>
      <w:r w:rsidR="00B92487">
        <w:t xml:space="preserve"> </w:t>
      </w:r>
      <w:r w:rsidR="00863122" w:rsidRPr="00863122">
        <w:t xml:space="preserve">minden evangélikus templom homlokzatán olvasható jelmondatuk </w:t>
      </w:r>
      <w:r w:rsidR="009053F5" w:rsidRPr="00863122">
        <w:t>a homlokzaton olvasható</w:t>
      </w:r>
      <w:r w:rsidR="00863122" w:rsidRPr="00863122">
        <w:t>:</w:t>
      </w:r>
      <w:r w:rsidR="009053F5" w:rsidRPr="00863122">
        <w:t xml:space="preserve"> „Erős vár a mi Istenünk” </w:t>
      </w:r>
    </w:p>
    <w:p w14:paraId="556060DB" w14:textId="4107D3E4" w:rsidR="009053F5" w:rsidRPr="00863122" w:rsidRDefault="009053F5" w:rsidP="00091B9B">
      <w:pPr>
        <w:pStyle w:val="NormlWeb"/>
      </w:pPr>
      <w:r w:rsidRPr="00863122">
        <w:t xml:space="preserve">Templomai nem ridegek. Bár mentesek a túlzó aranyozástól és </w:t>
      </w:r>
      <w:proofErr w:type="gramStart"/>
      <w:r w:rsidRPr="00863122">
        <w:t>giccstől ,</w:t>
      </w:r>
      <w:proofErr w:type="gramEnd"/>
      <w:r w:rsidRPr="00863122">
        <w:t xml:space="preserve"> a fagerendák melegsége, a tégla mintázata, a míves kovácsoltvas elemek és a finom geometriai díszítések ( mint a napsugaras torony ) megengedettek. A művészet nála Isten dicsőségét szolgálja.</w:t>
      </w:r>
    </w:p>
    <w:p w14:paraId="6458B91D" w14:textId="77777777" w:rsidR="00863122" w:rsidRPr="00863122" w:rsidRDefault="00863122" w:rsidP="00091B9B">
      <w:pPr>
        <w:pStyle w:val="NormlWeb"/>
      </w:pPr>
    </w:p>
    <w:p w14:paraId="53A68B62" w14:textId="7A29B517" w:rsidR="00944D07" w:rsidRPr="00B837A0" w:rsidRDefault="00944D07" w:rsidP="008631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837A0">
        <w:rPr>
          <w:rFonts w:ascii="Times New Roman" w:hAnsi="Times New Roman" w:cs="Times New Roman"/>
          <w:b/>
          <w:bCs/>
          <w:sz w:val="24"/>
          <w:szCs w:val="24"/>
        </w:rPr>
        <w:t>ÚJVÁROSI REFORMÁTUS TEMPLOM ÉS PAPLAK (1897-1899)</w:t>
      </w:r>
    </w:p>
    <w:p w14:paraId="40615CFB" w14:textId="501DC5FB" w:rsidR="00D55534" w:rsidRPr="00863122" w:rsidRDefault="00091B9B" w:rsidP="00944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3122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Ez a templom </w:t>
      </w:r>
      <w:proofErr w:type="spellStart"/>
      <w:r w:rsidRPr="00863122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Sándy</w:t>
      </w:r>
      <w:proofErr w:type="spellEnd"/>
      <w:r w:rsidRPr="00863122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Gyula szakrális építészetének az ősrobbanása. Itt vált papíron létező mérnökből valódi templomépítővé. Bár ő maga evangélikus volt, a vásárhelyi reformátusok hite és adakozása adta meg neki az első lehetőséget, hogy tornyot emelhessen az ég felé.”</w:t>
      </w:r>
      <w:r w:rsidRPr="0086312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238E32B" w14:textId="154F8354" w:rsidR="00D55534" w:rsidRPr="00863122" w:rsidRDefault="004F0C2A" w:rsidP="00D55534">
      <w:pPr>
        <w:pStyle w:val="NormlWeb"/>
      </w:pPr>
      <w:r w:rsidRPr="00863122">
        <w:t xml:space="preserve">Az </w:t>
      </w:r>
      <w:r w:rsidR="002F3DC1" w:rsidRPr="00863122">
        <w:t xml:space="preserve">egyháztanács 1897-ben határozta el a templom építését. </w:t>
      </w:r>
      <w:proofErr w:type="spellStart"/>
      <w:r w:rsidR="002F3DC1" w:rsidRPr="00863122">
        <w:t>Sándy</w:t>
      </w:r>
      <w:proofErr w:type="spellEnd"/>
      <w:r w:rsidR="002F3DC1" w:rsidRPr="00863122">
        <w:t xml:space="preserve"> Gyula tervei szerint Koncz Pál és Szabó </w:t>
      </w:r>
      <w:proofErr w:type="gramStart"/>
      <w:r w:rsidR="002F3DC1" w:rsidRPr="00863122">
        <w:t>Mihály ,építési</w:t>
      </w:r>
      <w:proofErr w:type="gramEnd"/>
      <w:r w:rsidR="002F3DC1" w:rsidRPr="00863122">
        <w:t xml:space="preserve"> vállalkozók elkezdték a kivitelezést  és 1898. május 11-én a </w:t>
      </w:r>
      <w:r w:rsidR="002F3DC1" w:rsidRPr="00863122">
        <w:lastRenderedPageBreak/>
        <w:t xml:space="preserve">belső berendezés elkészültével, felszentelték a templomot és átadták vele együtt készült paplakot is. </w:t>
      </w:r>
      <w:r w:rsidR="00191769" w:rsidRPr="00863122">
        <w:t>Ennek a templomnak a megtervezésére egyensúlyt kellett találnia</w:t>
      </w:r>
      <w:r w:rsidR="00DB3CC2" w:rsidRPr="00863122">
        <w:t xml:space="preserve">. Evangélikusként pontosan tudta, hogyan kell puritán, mégis fenséges teret alkotni, </w:t>
      </w:r>
    </w:p>
    <w:tbl>
      <w:tblPr>
        <w:tblW w:w="11460" w:type="dxa"/>
        <w:jc w:val="center"/>
        <w:tblCellSpacing w:w="0" w:type="dxa"/>
        <w:shd w:val="clear" w:color="auto" w:fill="F7FFFF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11460"/>
      </w:tblGrid>
      <w:tr w:rsidR="00D55534" w:rsidRPr="00863122" w14:paraId="6F30FB1F" w14:textId="77777777" w:rsidTr="00140A6D">
        <w:trPr>
          <w:tblCellSpacing w:w="0" w:type="dxa"/>
          <w:jc w:val="center"/>
        </w:trPr>
        <w:tc>
          <w:tcPr>
            <w:tcW w:w="0" w:type="auto"/>
            <w:shd w:val="clear" w:color="auto" w:fill="F7FFFF"/>
            <w:vAlign w:val="center"/>
            <w:hideMark/>
          </w:tcPr>
          <w:p w14:paraId="0B6FEE99" w14:textId="5A34FFBA" w:rsidR="00D55534" w:rsidRPr="00863122" w:rsidRDefault="00D55534" w:rsidP="002F3D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u-HU"/>
              </w:rPr>
            </w:pPr>
          </w:p>
          <w:p w14:paraId="60210E5D" w14:textId="77777777" w:rsidR="00D55534" w:rsidRPr="00863122" w:rsidRDefault="00D55534" w:rsidP="001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u-HU"/>
              </w:rPr>
            </w:pPr>
          </w:p>
        </w:tc>
      </w:tr>
    </w:tbl>
    <w:p w14:paraId="451EBF56" w14:textId="77777777" w:rsidR="00D55534" w:rsidRDefault="00D55534" w:rsidP="00D55534">
      <w:pPr>
        <w:pStyle w:val="NormlWeb"/>
      </w:pPr>
      <w:r>
        <w:rPr>
          <w:noProof/>
        </w:rPr>
        <w:drawing>
          <wp:inline distT="0" distB="0" distL="0" distR="0" wp14:anchorId="0C1F809C" wp14:editId="417FCD35">
            <wp:extent cx="2703444" cy="1764589"/>
            <wp:effectExtent l="0" t="0" r="1905" b="762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99" cy="18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48823" w14:textId="71D79767" w:rsidR="00154C2A" w:rsidRPr="00863122" w:rsidRDefault="00D55534" w:rsidP="00D55534">
      <w:pPr>
        <w:pStyle w:val="NormlWeb"/>
      </w:pPr>
      <w:r w:rsidRPr="00863122">
        <w:t xml:space="preserve">A templom háromhajós, egy nagyon széles főhajóból és két keskeny oldalhajóból áll. A torony a főhajó </w:t>
      </w:r>
      <w:proofErr w:type="gramStart"/>
      <w:r w:rsidRPr="00863122">
        <w:t>tengelyében ,az</w:t>
      </w:r>
      <w:proofErr w:type="gramEnd"/>
      <w:r w:rsidRPr="00863122">
        <w:t xml:space="preserve"> épület elején emelkedik és 30 m  magasra nyúlik</w:t>
      </w:r>
    </w:p>
    <w:p w14:paraId="76D851CF" w14:textId="77889CFE" w:rsidR="00154C2A" w:rsidRPr="00863122" w:rsidRDefault="00154C2A" w:rsidP="00D55534">
      <w:pPr>
        <w:pStyle w:val="NormlWeb"/>
      </w:pPr>
      <w:r w:rsidRPr="00863122">
        <w:rPr>
          <w:noProof/>
        </w:rPr>
        <w:drawing>
          <wp:inline distT="0" distB="0" distL="0" distR="0" wp14:anchorId="538B39D4" wp14:editId="2EE42339">
            <wp:extent cx="2122999" cy="2599690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04" cy="26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122">
        <w:rPr>
          <w:noProof/>
        </w:rPr>
        <w:drawing>
          <wp:inline distT="0" distB="0" distL="0" distR="0" wp14:anchorId="4EFBA64C" wp14:editId="39170846">
            <wp:extent cx="2425147" cy="2583017"/>
            <wp:effectExtent l="0" t="0" r="0" b="8255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02" cy="26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0F72" w14:textId="56A67F1F" w:rsidR="00D55534" w:rsidRPr="00863122" w:rsidRDefault="00D55534" w:rsidP="00D55534">
      <w:pPr>
        <w:pStyle w:val="NormlWeb"/>
      </w:pPr>
      <w:r w:rsidRPr="00863122">
        <w:t xml:space="preserve">. A homlokzat </w:t>
      </w:r>
      <w:proofErr w:type="spellStart"/>
      <w:r w:rsidRPr="00863122">
        <w:t>monotinitását</w:t>
      </w:r>
      <w:proofErr w:type="spellEnd"/>
      <w:r w:rsidRPr="00863122">
        <w:t xml:space="preserve"> </w:t>
      </w:r>
      <w:proofErr w:type="spellStart"/>
      <w:r w:rsidRPr="00863122">
        <w:t>Sándy</w:t>
      </w:r>
      <w:proofErr w:type="spellEnd"/>
      <w:r w:rsidRPr="00863122">
        <w:t xml:space="preserve"> téglajátékkal enyhítette</w:t>
      </w:r>
      <w:proofErr w:type="gramStart"/>
      <w:r w:rsidRPr="00863122">
        <w:t>. :</w:t>
      </w:r>
      <w:proofErr w:type="gramEnd"/>
      <w:r w:rsidRPr="00863122">
        <w:t xml:space="preserve"> a főpárkányban ívsoros díszítést alakított ki. A külsőt a toronysisakra állított székely jellegű fiatoronnyal tette magyarossá</w:t>
      </w:r>
    </w:p>
    <w:p w14:paraId="464E77C9" w14:textId="77777777" w:rsidR="00466BA8" w:rsidRPr="00863122" w:rsidRDefault="00466BA8" w:rsidP="00466BA8">
      <w:pPr>
        <w:rPr>
          <w:rFonts w:ascii="Times New Roman" w:hAnsi="Times New Roman" w:cs="Times New Roman"/>
          <w:sz w:val="24"/>
          <w:szCs w:val="24"/>
        </w:rPr>
      </w:pPr>
      <w:r w:rsidRPr="00863122">
        <w:rPr>
          <w:rFonts w:ascii="Times New Roman" w:hAnsi="Times New Roman" w:cs="Times New Roman"/>
          <w:sz w:val="24"/>
          <w:szCs w:val="24"/>
        </w:rPr>
        <w:t>A toronysisakok fagerendáit úgy alakította ki, hogy azok a felkelő Nap sugarait mintázzák. Ez a melegség az ő védjegye.</w:t>
      </w:r>
    </w:p>
    <w:p w14:paraId="7C3EA61D" w14:textId="77777777" w:rsidR="00466BA8" w:rsidRPr="00863122" w:rsidRDefault="00466BA8" w:rsidP="00D55534">
      <w:pPr>
        <w:pStyle w:val="NormlWeb"/>
      </w:pPr>
    </w:p>
    <w:p w14:paraId="3C207403" w14:textId="3AD181C8" w:rsidR="00D55534" w:rsidRPr="00863122" w:rsidRDefault="00154C2A" w:rsidP="00D55534">
      <w:pPr>
        <w:pStyle w:val="NormlWeb"/>
      </w:pPr>
      <w:r w:rsidRPr="00863122">
        <w:rPr>
          <w:noProof/>
        </w:rPr>
        <w:lastRenderedPageBreak/>
        <w:drawing>
          <wp:inline distT="0" distB="0" distL="0" distR="0" wp14:anchorId="0591606B" wp14:editId="0CBEBFEA">
            <wp:extent cx="2456953" cy="2615430"/>
            <wp:effectExtent l="0" t="0" r="635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26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6AA3" w14:textId="72BC116D" w:rsidR="00D55534" w:rsidRPr="00863122" w:rsidRDefault="00863122" w:rsidP="00D55534">
      <w:pPr>
        <w:pStyle w:val="NormlWeb"/>
        <w:rPr>
          <w:rFonts w:eastAsiaTheme="minorHAnsi"/>
          <w:lang w:eastAsia="en-US"/>
        </w:rPr>
      </w:pPr>
      <w:r w:rsidRPr="00863122">
        <w:rPr>
          <w:rFonts w:eastAsiaTheme="minorHAnsi"/>
          <w:lang w:eastAsia="en-US"/>
        </w:rPr>
        <w:t>(</w:t>
      </w:r>
      <w:r w:rsidR="00D55534" w:rsidRPr="00863122">
        <w:rPr>
          <w:rFonts w:eastAsiaTheme="minorHAnsi"/>
          <w:lang w:eastAsia="en-US"/>
        </w:rPr>
        <w:t xml:space="preserve">A </w:t>
      </w:r>
      <w:r w:rsidR="00D55534" w:rsidRPr="00863122">
        <w:rPr>
          <w:rFonts w:eastAsiaTheme="minorHAnsi"/>
          <w:b/>
          <w:bCs/>
          <w:lang w:eastAsia="en-US"/>
        </w:rPr>
        <w:t>fiatorony</w:t>
      </w:r>
      <w:r w:rsidR="00D55534" w:rsidRPr="00863122">
        <w:rPr>
          <w:rFonts w:eastAsiaTheme="minorHAnsi"/>
          <w:lang w:eastAsia="en-US"/>
        </w:rPr>
        <w:t xml:space="preserve"> (más néven </w:t>
      </w:r>
      <w:proofErr w:type="spellStart"/>
      <w:r w:rsidR="00D55534" w:rsidRPr="00863122">
        <w:rPr>
          <w:rFonts w:eastAsiaTheme="minorHAnsi"/>
          <w:i/>
          <w:iCs/>
          <w:lang w:eastAsia="en-US"/>
        </w:rPr>
        <w:t>fiálé</w:t>
      </w:r>
      <w:proofErr w:type="spellEnd"/>
      <w:r w:rsidR="00D55534" w:rsidRPr="00863122">
        <w:rPr>
          <w:rFonts w:eastAsiaTheme="minorHAnsi"/>
          <w:lang w:eastAsia="en-US"/>
        </w:rPr>
        <w:t xml:space="preserve">) egy gótikus épületek sarkain vagy </w:t>
      </w:r>
      <w:proofErr w:type="spellStart"/>
      <w:r w:rsidR="00D55534" w:rsidRPr="00863122">
        <w:rPr>
          <w:rFonts w:eastAsiaTheme="minorHAnsi"/>
          <w:lang w:eastAsia="en-US"/>
        </w:rPr>
        <w:t>támpillérein</w:t>
      </w:r>
      <w:proofErr w:type="spellEnd"/>
      <w:r w:rsidR="00D55534" w:rsidRPr="00863122">
        <w:rPr>
          <w:rFonts w:eastAsiaTheme="minorHAnsi"/>
          <w:lang w:eastAsia="en-US"/>
        </w:rPr>
        <w:t xml:space="preserve"> elhelyezkedő, négy- vagy nyolcszögletű kis torony. Elsősorban díszként szolgált, de a gótikus korban a kőművesek statikai szerepet is szántak neki a nehéz pillérek terheléséhez</w:t>
      </w:r>
      <w:proofErr w:type="gramStart"/>
      <w:r w:rsidR="00D55534" w:rsidRPr="00863122">
        <w:rPr>
          <w:rFonts w:eastAsiaTheme="minorHAnsi"/>
          <w:lang w:eastAsia="en-US"/>
        </w:rPr>
        <w:t xml:space="preserve">. </w:t>
      </w:r>
      <w:r w:rsidRPr="00863122">
        <w:rPr>
          <w:rFonts w:eastAsiaTheme="minorHAnsi"/>
          <w:lang w:eastAsia="en-US"/>
        </w:rPr>
        <w:t>)</w:t>
      </w:r>
      <w:proofErr w:type="gramEnd"/>
    </w:p>
    <w:p w14:paraId="1E7AB700" w14:textId="070699C9" w:rsidR="00D55534" w:rsidRPr="00863122" w:rsidRDefault="00D55534" w:rsidP="00D55534">
      <w:pPr>
        <w:pStyle w:val="NormlWeb"/>
        <w:rPr>
          <w:rFonts w:eastAsiaTheme="minorHAnsi"/>
          <w:lang w:eastAsia="en-US"/>
        </w:rPr>
      </w:pPr>
      <w:r w:rsidRPr="00863122">
        <w:rPr>
          <w:rFonts w:eastAsiaTheme="minorHAnsi"/>
          <w:lang w:eastAsia="en-US"/>
        </w:rPr>
        <w:t xml:space="preserve">A homlokzaton a félköríves záródású ablakok, a nagy körablakok és a bélletes </w:t>
      </w:r>
      <w:proofErr w:type="gramStart"/>
      <w:r w:rsidRPr="00863122">
        <w:rPr>
          <w:rFonts w:eastAsiaTheme="minorHAnsi"/>
          <w:lang w:eastAsia="en-US"/>
        </w:rPr>
        <w:t>( egymás</w:t>
      </w:r>
      <w:proofErr w:type="gramEnd"/>
      <w:r w:rsidRPr="00863122">
        <w:rPr>
          <w:rFonts w:eastAsiaTheme="minorHAnsi"/>
          <w:lang w:eastAsia="en-US"/>
        </w:rPr>
        <w:t xml:space="preserve"> mögött sorakozó oszlopokkal szűkülő)félköríves kapuzat folytán többségben vannak a neoromán jegyek. Az épületbelső bordás keresztboltozata szintén ezek közé tartozik. </w:t>
      </w:r>
    </w:p>
    <w:p w14:paraId="64CB2EEC" w14:textId="6BA72E8F" w:rsidR="00D55534" w:rsidRPr="00863122" w:rsidRDefault="00154C2A" w:rsidP="00D55534">
      <w:pPr>
        <w:pStyle w:val="NormlWeb"/>
      </w:pPr>
      <w:r w:rsidRPr="00863122">
        <w:rPr>
          <w:noProof/>
        </w:rPr>
        <w:drawing>
          <wp:inline distT="0" distB="0" distL="0" distR="0" wp14:anchorId="19D0D3ED" wp14:editId="5859108E">
            <wp:extent cx="1454785" cy="2115047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24" cy="21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A8" w:rsidRPr="00863122">
        <w:rPr>
          <w:noProof/>
        </w:rPr>
        <w:drawing>
          <wp:inline distT="0" distB="0" distL="0" distR="0" wp14:anchorId="12AE8C72" wp14:editId="11207ECC">
            <wp:extent cx="1414780" cy="2109964"/>
            <wp:effectExtent l="0" t="0" r="0" b="508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82" cy="21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122">
        <w:rPr>
          <w:noProof/>
        </w:rPr>
        <w:drawing>
          <wp:inline distT="0" distB="0" distL="0" distR="0" wp14:anchorId="701EBB15" wp14:editId="566891AE">
            <wp:extent cx="1852291" cy="2098841"/>
            <wp:effectExtent l="0" t="0" r="0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67" cy="215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0F37" w14:textId="2F7E88B1" w:rsidR="00D55534" w:rsidRDefault="00D55534" w:rsidP="00D55534">
      <w:pPr>
        <w:rPr>
          <w:sz w:val="24"/>
          <w:szCs w:val="24"/>
        </w:rPr>
      </w:pPr>
      <w:r>
        <w:rPr>
          <w:sz w:val="24"/>
          <w:szCs w:val="24"/>
        </w:rPr>
        <w:t xml:space="preserve">Mindezek ellenére a belső tér a székely fafaragásos berendezés folytán sokkal inkább magyaros.   A templomhoz járult egy paplak, melyet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a templom </w:t>
      </w:r>
      <w:proofErr w:type="gramStart"/>
      <w:r>
        <w:rPr>
          <w:sz w:val="24"/>
          <w:szCs w:val="24"/>
        </w:rPr>
        <w:t>stílusában  ,</w:t>
      </w:r>
      <w:proofErr w:type="gramEnd"/>
      <w:r>
        <w:rPr>
          <w:sz w:val="24"/>
          <w:szCs w:val="24"/>
        </w:rPr>
        <w:t xml:space="preserve"> a telek átellenes részére tervezett. A paplak alapvetően földszintes, ám az udvari homlokzathoz egy manzárdszint is tartozik. Az udvari homlokzatnak ezt a részét fa intarziával díszítette a tervező. </w:t>
      </w:r>
    </w:p>
    <w:p w14:paraId="7A1B8DE3" w14:textId="00C96E72" w:rsidR="00D55534" w:rsidRDefault="00154C2A" w:rsidP="001D0B2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924213" wp14:editId="773D20F4">
            <wp:extent cx="1733385" cy="1836420"/>
            <wp:effectExtent l="0" t="0" r="635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21" cy="185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9274B" wp14:editId="6E7B5DD1">
            <wp:extent cx="2059305" cy="1834166"/>
            <wp:effectExtent l="0" t="0" r="0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21" cy="18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7F3D" w14:textId="51AA2D87" w:rsidR="007C6D34" w:rsidRDefault="007C6D34" w:rsidP="001D0B25">
      <w:pPr>
        <w:rPr>
          <w:sz w:val="24"/>
          <w:szCs w:val="24"/>
        </w:rPr>
      </w:pPr>
    </w:p>
    <w:p w14:paraId="2F0324B5" w14:textId="77777777" w:rsidR="007C6D34" w:rsidRDefault="007C6D34" w:rsidP="001D0B25">
      <w:pPr>
        <w:rPr>
          <w:sz w:val="24"/>
          <w:szCs w:val="24"/>
        </w:rPr>
      </w:pPr>
    </w:p>
    <w:p w14:paraId="776D4897" w14:textId="77777777" w:rsidR="00D467B7" w:rsidRDefault="00D467B7" w:rsidP="00D467B7">
      <w:pPr>
        <w:rPr>
          <w:sz w:val="24"/>
          <w:szCs w:val="24"/>
        </w:rPr>
      </w:pPr>
      <w:r w:rsidRPr="00B837A0">
        <w:rPr>
          <w:b/>
          <w:bCs/>
          <w:sz w:val="24"/>
          <w:szCs w:val="24"/>
        </w:rPr>
        <w:t>DR. IMRE JÓZSEF LAKÓHÁZA (1899)</w:t>
      </w:r>
      <w:r w:rsidRPr="00A87C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AB0FEC" wp14:editId="4A8EB7AF">
            <wp:extent cx="1066800" cy="1013460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60" cy="10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CA9B" w14:textId="5705DD03" w:rsidR="00D467B7" w:rsidRPr="00B92487" w:rsidRDefault="00D467B7" w:rsidP="00B92487">
      <w:pPr>
        <w:pStyle w:val="NormlWeb"/>
      </w:pPr>
      <w:r w:rsidRPr="00B837A0">
        <w:t xml:space="preserve">Miközben az újvárosi református templom </w:t>
      </w:r>
      <w:proofErr w:type="gramStart"/>
      <w:r w:rsidRPr="00B837A0">
        <w:t>épült ,</w:t>
      </w:r>
      <w:proofErr w:type="gramEnd"/>
      <w:r w:rsidRPr="00B837A0">
        <w:t xml:space="preserve"> a szemkórházat át is adták használatra-mindenki elégedett volt vele-leginkább valószínűleg Dr. Imre József , ugyanis újabb  megbízást adott </w:t>
      </w:r>
      <w:proofErr w:type="spellStart"/>
      <w:r w:rsidRPr="00B837A0">
        <w:t>Sándynak</w:t>
      </w:r>
      <w:proofErr w:type="spellEnd"/>
      <w:r w:rsidRPr="00B837A0">
        <w:t xml:space="preserve"> , méghozzá saját háza tervét rendelte meg tőle. </w:t>
      </w:r>
      <w:r w:rsidRPr="00B837A0">
        <w:rPr>
          <w:color w:val="000000"/>
        </w:rPr>
        <w:t xml:space="preserve">Az építkezés 1899 nyarán kezdődött. Maga </w:t>
      </w:r>
      <w:proofErr w:type="spellStart"/>
      <w:r w:rsidRPr="00B837A0">
        <w:rPr>
          <w:color w:val="000000"/>
        </w:rPr>
        <w:t>Sándy</w:t>
      </w:r>
      <w:proofErr w:type="spellEnd"/>
      <w:r w:rsidRPr="00B837A0">
        <w:rPr>
          <w:color w:val="000000"/>
        </w:rPr>
        <w:t xml:space="preserve"> is nagyon szívesen vette a </w:t>
      </w:r>
      <w:proofErr w:type="gramStart"/>
      <w:r w:rsidRPr="00B837A0">
        <w:rPr>
          <w:color w:val="000000"/>
        </w:rPr>
        <w:t>megbízást,  „</w:t>
      </w:r>
      <w:proofErr w:type="gramEnd"/>
      <w:r w:rsidRPr="00B837A0">
        <w:rPr>
          <w:b/>
          <w:bCs/>
          <w:i/>
          <w:iCs/>
          <w:color w:val="000000"/>
        </w:rPr>
        <w:t xml:space="preserve">Legszebb és legkedvesebb feladatom volt </w:t>
      </w:r>
      <w:proofErr w:type="spellStart"/>
      <w:r w:rsidRPr="00B837A0">
        <w:rPr>
          <w:b/>
          <w:bCs/>
          <w:i/>
          <w:iCs/>
          <w:color w:val="000000"/>
        </w:rPr>
        <w:t>Hmvh</w:t>
      </w:r>
      <w:proofErr w:type="spellEnd"/>
      <w:r w:rsidRPr="00B837A0">
        <w:rPr>
          <w:b/>
          <w:bCs/>
          <w:i/>
          <w:iCs/>
          <w:color w:val="000000"/>
        </w:rPr>
        <w:t>-en Dr. Imre József saját házának megtervezése és felépítése kiterjedt családja és rokonsága részére, mint emeletes ház, a város előkelő helyén.”</w:t>
      </w:r>
      <w:r w:rsidRPr="00B837A0">
        <w:rPr>
          <w:color w:val="000000"/>
        </w:rPr>
        <w:t xml:space="preserve">  </w:t>
      </w:r>
      <w:proofErr w:type="spellStart"/>
      <w:r w:rsidRPr="00B837A0">
        <w:rPr>
          <w:color w:val="000000"/>
        </w:rPr>
        <w:t>Dr.Imre</w:t>
      </w:r>
      <w:proofErr w:type="spellEnd"/>
      <w:r w:rsidRPr="00B837A0">
        <w:rPr>
          <w:color w:val="000000"/>
        </w:rPr>
        <w:t xml:space="preserve"> József lakóházának főhomlokzata sem szimmetrikus.   A kapu és a zárt kiugró terasz Dr. Imre József házán nem a közepén helyezkedik el hanem </w:t>
      </w:r>
      <w:proofErr w:type="spellStart"/>
      <w:r w:rsidRPr="00B837A0">
        <w:rPr>
          <w:color w:val="000000"/>
        </w:rPr>
        <w:t>Sándy</w:t>
      </w:r>
      <w:proofErr w:type="spellEnd"/>
      <w:r w:rsidRPr="00B837A0">
        <w:rPr>
          <w:color w:val="000000"/>
        </w:rPr>
        <w:t xml:space="preserve"> elcsúsztatta azt oldalirányba. </w:t>
      </w:r>
    </w:p>
    <w:p w14:paraId="1947788C" w14:textId="15CB092E" w:rsidR="00D467B7" w:rsidRPr="00B837A0" w:rsidRDefault="00D467B7" w:rsidP="00D467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ház földszinti alaprajza szabályos téglalap,</w:t>
      </w:r>
      <w:r w:rsid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csak az udvari homlokzatból ugrik ki kissé egy </w:t>
      </w:r>
      <w:proofErr w:type="gram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lépcsőforduló</w:t>
      </w:r>
      <w:r w:rsid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,emeleti</w:t>
      </w:r>
      <w:proofErr w:type="gram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alaprajza pedig annyiban különbözik a földszintitől</w:t>
      </w:r>
      <w:r w:rsid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,hogy a főhomlokzaton található egy zárt erkély..</w:t>
      </w:r>
    </w:p>
    <w:p w14:paraId="65E85D56" w14:textId="0C1CC18A" w:rsidR="00D467B7" w:rsidRPr="00B837A0" w:rsidRDefault="00D467B7" w:rsidP="00D467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E519B37" w14:textId="77777777" w:rsidR="00D467B7" w:rsidRDefault="00D467B7" w:rsidP="00D467B7">
      <w:pPr>
        <w:rPr>
          <w:rFonts w:ascii="Times New Roman" w:eastAsia="Times New Roman" w:hAnsi="Times New Roman" w:cs="Times New Roman"/>
          <w:color w:val="000000"/>
          <w:lang w:eastAsia="hu-HU"/>
        </w:rPr>
      </w:pPr>
      <w:r>
        <w:rPr>
          <w:noProof/>
        </w:rPr>
        <w:drawing>
          <wp:inline distT="0" distB="0" distL="0" distR="0" wp14:anchorId="6029A497" wp14:editId="52C7E66D">
            <wp:extent cx="3315694" cy="1796415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28" cy="18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F988" w14:textId="530D7FCE" w:rsidR="00D467B7" w:rsidRDefault="00D467B7" w:rsidP="00D467B7">
      <w:pPr>
        <w:pStyle w:val="NormlWeb"/>
      </w:pPr>
      <w:r>
        <w:rPr>
          <w:noProof/>
        </w:rPr>
        <w:lastRenderedPageBreak/>
        <w:drawing>
          <wp:inline distT="0" distB="0" distL="0" distR="0" wp14:anchorId="591A0FBC" wp14:editId="12801137">
            <wp:extent cx="2297927" cy="1717040"/>
            <wp:effectExtent l="0" t="0" r="762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20" cy="172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D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C73E75" wp14:editId="56968165">
            <wp:extent cx="3345347" cy="1712540"/>
            <wp:effectExtent l="0" t="0" r="7620" b="254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69" cy="17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49B31" w14:textId="77777777" w:rsidR="00D467B7" w:rsidRDefault="00D467B7" w:rsidP="00D467B7">
      <w:pPr>
        <w:pStyle w:val="NormlWeb"/>
      </w:pPr>
      <w:r>
        <w:t xml:space="preserve">                  Csúcsíves ablakok                                    Egyenes záródású ikerablakok</w:t>
      </w:r>
    </w:p>
    <w:p w14:paraId="05383611" w14:textId="47ECE5DD" w:rsidR="00D467B7" w:rsidRDefault="00D467B7" w:rsidP="00D467B7">
      <w:pPr>
        <w:pStyle w:val="NormlWeb"/>
      </w:pPr>
      <w:proofErr w:type="spellStart"/>
      <w:r>
        <w:t>Sándy</w:t>
      </w:r>
      <w:proofErr w:type="spellEnd"/>
      <w:r>
        <w:t xml:space="preserve"> az</w:t>
      </w:r>
      <w:r w:rsidR="00481752">
        <w:t xml:space="preserve"> egyenesen </w:t>
      </w:r>
      <w:proofErr w:type="gramStart"/>
      <w:r w:rsidR="00481752">
        <w:t xml:space="preserve">záródó </w:t>
      </w:r>
      <w:r>
        <w:t xml:space="preserve"> ablakoknál</w:t>
      </w:r>
      <w:proofErr w:type="gramEnd"/>
      <w:r>
        <w:t xml:space="preserve">  szinte mindig faragott kőből készült szemöldököt használt. </w:t>
      </w:r>
    </w:p>
    <w:p w14:paraId="587EDBDA" w14:textId="77777777" w:rsidR="00D467B7" w:rsidRDefault="00D467B7" w:rsidP="00D467B7">
      <w:pPr>
        <w:pStyle w:val="NormlWeb"/>
      </w:pPr>
      <w:r>
        <w:rPr>
          <w:noProof/>
        </w:rPr>
        <w:drawing>
          <wp:inline distT="0" distB="0" distL="0" distR="0" wp14:anchorId="18A83E78" wp14:editId="2E7B4177">
            <wp:extent cx="2122999" cy="2264983"/>
            <wp:effectExtent l="0" t="0" r="0" b="254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97" cy="234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2472" w14:textId="77777777" w:rsidR="00D467B7" w:rsidRDefault="00D467B7" w:rsidP="00D467B7">
      <w:pPr>
        <w:pStyle w:val="NormlWeb"/>
      </w:pPr>
    </w:p>
    <w:p w14:paraId="4713F29E" w14:textId="77777777" w:rsidR="00D467B7" w:rsidRPr="00B837A0" w:rsidRDefault="00D467B7" w:rsidP="00D467B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bookmarkStart w:id="5" w:name="_Hlk231504280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Dr. Imre József </w:t>
      </w:r>
      <w:proofErr w:type="gram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lakóházán  a</w:t>
      </w:r>
      <w:proofErr w:type="gram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hagyományos övpárkányokon kívül egy-egy „összetettebb” párkány is végigvonul: második téglát besüllyesztettek, így a fogsordíszhez hasonló motívum jött létre, mértani pontossággal illeszkednek egymáshoz.</w:t>
      </w:r>
    </w:p>
    <w:p w14:paraId="7C61442E" w14:textId="77777777" w:rsidR="00D467B7" w:rsidRPr="002B42AF" w:rsidRDefault="00D467B7" w:rsidP="00B837A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</w:p>
    <w:bookmarkEnd w:id="5"/>
    <w:p w14:paraId="3A8186DB" w14:textId="77777777" w:rsidR="00D467B7" w:rsidRDefault="00D467B7" w:rsidP="00D467B7">
      <w:pPr>
        <w:pStyle w:val="NormlWeb"/>
      </w:pPr>
      <w:r>
        <w:rPr>
          <w:noProof/>
        </w:rPr>
        <w:drawing>
          <wp:inline distT="0" distB="0" distL="0" distR="0" wp14:anchorId="59274D07" wp14:editId="27014483">
            <wp:extent cx="2567940" cy="2242267"/>
            <wp:effectExtent l="0" t="0" r="3810" b="571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78" cy="22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5A00" w14:textId="77777777" w:rsidR="00D467B7" w:rsidRDefault="00D467B7" w:rsidP="00D467B7">
      <w:pPr>
        <w:pStyle w:val="NormlWeb"/>
      </w:pPr>
      <w:r>
        <w:lastRenderedPageBreak/>
        <w:t>Torony: a zárt erkélyt hagymakupolás bádogtető fedi.</w:t>
      </w:r>
    </w:p>
    <w:p w14:paraId="4BCC6EB1" w14:textId="77777777" w:rsidR="00D467B7" w:rsidRDefault="00D467B7" w:rsidP="00D467B7">
      <w:pPr>
        <w:pStyle w:val="NormlWeb"/>
      </w:pPr>
      <w:r>
        <w:rPr>
          <w:noProof/>
        </w:rPr>
        <w:drawing>
          <wp:inline distT="0" distB="0" distL="0" distR="0" wp14:anchorId="756DEADE" wp14:editId="66874E0E">
            <wp:extent cx="1725034" cy="2576223"/>
            <wp:effectExtent l="0" t="0" r="889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81" cy="260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22E53" wp14:editId="3F52CB16">
            <wp:extent cx="1772230" cy="2567692"/>
            <wp:effectExtent l="0" t="0" r="0" b="444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28" cy="262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A3A49" wp14:editId="3E6A3E93">
            <wp:extent cx="1844350" cy="2552009"/>
            <wp:effectExtent l="0" t="0" r="3810" b="127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04" cy="25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5B15" w14:textId="0323931F" w:rsidR="00D467B7" w:rsidRPr="00B837A0" w:rsidRDefault="00D467B7" w:rsidP="00D467B7">
      <w:pPr>
        <w:pStyle w:val="NormlWeb"/>
      </w:pPr>
      <w:proofErr w:type="spellStart"/>
      <w:r w:rsidRPr="00B837A0">
        <w:t>Sándy</w:t>
      </w:r>
      <w:proofErr w:type="spellEnd"/>
      <w:r w:rsidRPr="00B837A0">
        <w:t xml:space="preserve"> szinte összes épületének tetőzetén alkalmazott fém tornyocskákat.  A fém tornyocskákra gyakran egy-egy gömböt vagy más alakzatot illesztett.</w:t>
      </w:r>
      <w:r w:rsidR="00B837A0">
        <w:t xml:space="preserve"> </w:t>
      </w:r>
      <w:r w:rsidRPr="00B837A0">
        <w:t xml:space="preserve">Itt pl. egy napocska található. Kupolájának oldalai kissé ívesek, így hagymakupolához hasonlítanak.  A Dr. </w:t>
      </w:r>
      <w:proofErr w:type="gramStart"/>
      <w:r w:rsidRPr="00B837A0">
        <w:t>Imre  József</w:t>
      </w:r>
      <w:proofErr w:type="gramEnd"/>
      <w:r w:rsidRPr="00B837A0">
        <w:t xml:space="preserve"> házának erkélyén nyíló ablakok megegyeznek a homlokzat egyéb ablakaival. </w:t>
      </w:r>
    </w:p>
    <w:p w14:paraId="54162C37" w14:textId="77777777" w:rsidR="00D467B7" w:rsidRPr="00B837A0" w:rsidRDefault="00D467B7" w:rsidP="00D467B7">
      <w:pPr>
        <w:rPr>
          <w:rFonts w:ascii="Times New Roman" w:hAnsi="Times New Roman" w:cs="Times New Roman"/>
          <w:sz w:val="24"/>
          <w:szCs w:val="24"/>
        </w:rPr>
      </w:pPr>
      <w:r w:rsidRPr="00B837A0">
        <w:rPr>
          <w:rFonts w:ascii="Times New Roman" w:hAnsi="Times New Roman" w:cs="Times New Roman"/>
          <w:sz w:val="24"/>
          <w:szCs w:val="24"/>
        </w:rPr>
        <w:t xml:space="preserve">A koronapárkányban kialakított kör alakú mezőkben kaptak helyet a </w:t>
      </w:r>
      <w:proofErr w:type="spellStart"/>
      <w:r w:rsidRPr="00B837A0">
        <w:rPr>
          <w:rFonts w:ascii="Times New Roman" w:hAnsi="Times New Roman" w:cs="Times New Roman"/>
          <w:sz w:val="24"/>
          <w:szCs w:val="24"/>
        </w:rPr>
        <w:t>sgraffito</w:t>
      </w:r>
      <w:proofErr w:type="spellEnd"/>
      <w:r w:rsidRPr="00B837A0">
        <w:rPr>
          <w:rFonts w:ascii="Times New Roman" w:hAnsi="Times New Roman" w:cs="Times New Roman"/>
          <w:sz w:val="24"/>
          <w:szCs w:val="24"/>
        </w:rPr>
        <w:t xml:space="preserve"> technikával készült virágok. E virágok </w:t>
      </w:r>
      <w:proofErr w:type="gramStart"/>
      <w:r w:rsidRPr="00B837A0">
        <w:rPr>
          <w:rFonts w:ascii="Times New Roman" w:hAnsi="Times New Roman" w:cs="Times New Roman"/>
          <w:sz w:val="24"/>
          <w:szCs w:val="24"/>
        </w:rPr>
        <w:t>igen csak</w:t>
      </w:r>
      <w:proofErr w:type="gramEnd"/>
      <w:r w:rsidRPr="00B837A0">
        <w:rPr>
          <w:rFonts w:ascii="Times New Roman" w:hAnsi="Times New Roman" w:cs="Times New Roman"/>
          <w:sz w:val="24"/>
          <w:szCs w:val="24"/>
        </w:rPr>
        <w:t xml:space="preserve"> stilizáltak. Alacsony szárukból két-két hosszú és íves levél indul, a szár tetején pedig több sziromból álló virág ül.</w:t>
      </w:r>
    </w:p>
    <w:p w14:paraId="6FEE5585" w14:textId="0CEF611A" w:rsidR="00D467B7" w:rsidRDefault="00D467B7" w:rsidP="001D0B25">
      <w:pPr>
        <w:rPr>
          <w:sz w:val="24"/>
          <w:szCs w:val="24"/>
        </w:rPr>
      </w:pPr>
    </w:p>
    <w:p w14:paraId="566CD1CD" w14:textId="72AE4295" w:rsidR="00B837A0" w:rsidRDefault="00B837A0" w:rsidP="001D0B25">
      <w:pPr>
        <w:rPr>
          <w:sz w:val="24"/>
          <w:szCs w:val="24"/>
        </w:rPr>
      </w:pPr>
    </w:p>
    <w:p w14:paraId="223D5381" w14:textId="77777777" w:rsidR="00B837A0" w:rsidRPr="001D0B25" w:rsidRDefault="00B837A0" w:rsidP="001D0B25">
      <w:pPr>
        <w:rPr>
          <w:sz w:val="24"/>
          <w:szCs w:val="24"/>
        </w:rPr>
      </w:pPr>
    </w:p>
    <w:p w14:paraId="4B54352E" w14:textId="3E3459AE" w:rsidR="00D55534" w:rsidRPr="00B837A0" w:rsidRDefault="00D55534" w:rsidP="00D55534">
      <w:pPr>
        <w:rPr>
          <w:b/>
          <w:bCs/>
          <w:sz w:val="24"/>
          <w:szCs w:val="24"/>
        </w:rPr>
      </w:pPr>
      <w:r w:rsidRPr="00B837A0">
        <w:rPr>
          <w:b/>
          <w:bCs/>
          <w:sz w:val="24"/>
          <w:szCs w:val="24"/>
        </w:rPr>
        <w:t>ÚRI KASZINÓ (1899-1900)</w:t>
      </w:r>
    </w:p>
    <w:p w14:paraId="788911AE" w14:textId="77777777" w:rsidR="00D55534" w:rsidRDefault="00D55534" w:rsidP="00D55534">
      <w:pPr>
        <w:pStyle w:val="NormlWeb"/>
      </w:pPr>
      <w:r>
        <w:rPr>
          <w:noProof/>
        </w:rPr>
        <w:drawing>
          <wp:inline distT="0" distB="0" distL="0" distR="0" wp14:anchorId="0E17CEB8" wp14:editId="218D9584">
            <wp:extent cx="2289976" cy="1844675"/>
            <wp:effectExtent l="0" t="0" r="0" b="317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73" cy="18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635D1" wp14:editId="5A973F84">
            <wp:extent cx="2671638" cy="188976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30" cy="19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4210" w14:textId="1A7925AA" w:rsidR="00D55534" w:rsidRPr="00B837A0" w:rsidRDefault="00D55534" w:rsidP="00D5553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Minden társadalmi réteg igényli, hogy legyen olyan hely, amely őt képviseli, ahol az azonos rangú emberekkel érintkezhet így született meg a polgári felső réteg </w:t>
      </w:r>
      <w:r w:rsidRPr="00B83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Úri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  <w:r w:rsidRPr="00B83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Kaszinója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 a 20. század fordulóján, a Zrínyi utca elején. A civil rétegnek ez volt a legzártabb találkahelye, ahová az elitből is a klubtagok mehettek. Itt csak zártkörű rendezvények voltak, amelyeket 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megfelelő ruházatban, az előkelőség látogatott.  A bálok szmokingban, zsakettben és nagyestélyiben zajlottak. A Kaszinóban hétköznapokon szórakoztak, kártyáztak, olvastak, felolvasásokat tartottak, beszélgettek, vitáztak, politizáltak, üzleteket kötöttek és ételt, italt fogyasztottak.   A Kaszinó a patrícius polgárság körében az olvasókörök életéhez hasonló szerepet töltött be. 1897-ben az Úri Kaszinó elnöke </w:t>
      </w:r>
      <w:proofErr w:type="spell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Dr.Imre</w:t>
      </w:r>
      <w:proofErr w:type="spell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József volt. Kaszinó épülete annyira elav</w:t>
      </w:r>
      <w:r w:rsidR="00466BA8"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u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</w:t>
      </w:r>
      <w:r w:rsidR="00466BA8"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</w:t>
      </w:r>
      <w:r w:rsidR="00B837A0"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á vált hogy egy új épület tervezésére irt ki pályázatot </w:t>
      </w:r>
      <w:proofErr w:type="gram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amit  </w:t>
      </w:r>
      <w:proofErr w:type="spell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Reppmann</w:t>
      </w:r>
      <w:proofErr w:type="spellEnd"/>
      <w:proofErr w:type="gram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Gyula aradi építész nyerte el,</w:t>
      </w:r>
      <w:r w:rsid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ennek ellenére Dr. Imre József közbe</w:t>
      </w:r>
      <w:r w:rsidR="00466BA8"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járásának köszönhetően mégis csak  </w:t>
      </w:r>
      <w:proofErr w:type="spell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Sándy</w:t>
      </w:r>
      <w:proofErr w:type="spell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Gyula tervei alapján lett megépítve.</w:t>
      </w:r>
    </w:p>
    <w:p w14:paraId="498B3169" w14:textId="570AA43F" w:rsidR="00D55534" w:rsidRPr="00B837A0" w:rsidRDefault="00D55534" w:rsidP="00D55534">
      <w:pPr>
        <w:spacing w:after="0" w:line="240" w:lineRule="auto"/>
        <w:ind w:firstLine="539"/>
        <w:rPr>
          <w:rFonts w:ascii="Times New Roman" w:eastAsia="Times New Roman" w:hAnsi="Times New Roman" w:cs="Times New Roman"/>
          <w:color w:val="4F81BD"/>
          <w:sz w:val="24"/>
          <w:szCs w:val="24"/>
          <w:lang w:eastAsia="hu-HU"/>
        </w:rPr>
      </w:pP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legszebb </w:t>
      </w:r>
      <w:proofErr w:type="spell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sgraffitto</w:t>
      </w:r>
      <w:proofErr w:type="spell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virágok a </w:t>
      </w:r>
      <w:proofErr w:type="spell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proofErr w:type="spell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hódmezővásárhelyi kaszinó homlokzatát díszítik: némelyik egyáltalán nem stilizált, a tulipánok például pontosan felismerhetőek. A tulipánok közé kisebb szirmú virágokat is helyezett </w:t>
      </w:r>
      <w:proofErr w:type="spell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Sándy</w:t>
      </w:r>
      <w:proofErr w:type="spell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amelyek talán napraforgók lehetnek. A </w:t>
      </w:r>
      <w:proofErr w:type="spell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középrizalit</w:t>
      </w:r>
      <w:proofErr w:type="spell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szélein magasodó falmezőkben pedig talán gubós mák található, bár a levelei nem egyeznek a valódi mák leveleivel. A kaszinón a virágok már tényleg hangsúlyos helyen vannak: a főhomlokzat egész középső részét beterítik. </w:t>
      </w:r>
    </w:p>
    <w:p w14:paraId="75FD2F59" w14:textId="77777777" w:rsidR="00836D36" w:rsidRPr="002B42AF" w:rsidRDefault="00836D36" w:rsidP="00D55534">
      <w:pPr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lang w:eastAsia="hu-HU"/>
        </w:rPr>
      </w:pPr>
    </w:p>
    <w:p w14:paraId="38301EF5" w14:textId="17A25A0D" w:rsidR="00836D36" w:rsidRDefault="00836D36" w:rsidP="00836D36">
      <w:pPr>
        <w:pStyle w:val="NormlWeb"/>
      </w:pPr>
      <w:r>
        <w:rPr>
          <w:noProof/>
        </w:rPr>
        <w:drawing>
          <wp:inline distT="0" distB="0" distL="0" distR="0" wp14:anchorId="292064B6" wp14:editId="1F156A43">
            <wp:extent cx="1332959" cy="1605584"/>
            <wp:effectExtent l="0" t="0" r="63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50" cy="16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D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2C8CDF" wp14:editId="4C78F413">
            <wp:extent cx="1546860" cy="1632667"/>
            <wp:effectExtent l="0" t="0" r="0" b="571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39" cy="164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D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E7FA6B" wp14:editId="1BF38ED0">
            <wp:extent cx="1407795" cy="1647274"/>
            <wp:effectExtent l="0" t="0" r="190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67" cy="167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5B90" w14:textId="77777777" w:rsidR="00D55534" w:rsidRPr="002B42AF" w:rsidRDefault="00D55534" w:rsidP="00D5553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</w:p>
    <w:p w14:paraId="420C9C06" w14:textId="77777777" w:rsidR="00D55534" w:rsidRPr="002B42AF" w:rsidRDefault="00D55534" w:rsidP="00D5553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</w:p>
    <w:p w14:paraId="78CA5DA1" w14:textId="67A5A995" w:rsidR="00D55534" w:rsidRPr="00B837A0" w:rsidRDefault="00D55534" w:rsidP="00D55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837A0">
        <w:rPr>
          <w:rFonts w:ascii="Times New Roman" w:eastAsia="Times New Roman" w:hAnsi="Times New Roman" w:cs="Times New Roman"/>
          <w:color w:val="626262"/>
          <w:sz w:val="24"/>
          <w:szCs w:val="24"/>
          <w:shd w:val="clear" w:color="auto" w:fill="FFFFFF"/>
          <w:lang w:eastAsia="hu-HU"/>
        </w:rPr>
        <w:t> 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Érdekességként megemlítem,</w:t>
      </w:r>
      <w:r w:rsid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hogy Vásárhelyen, </w:t>
      </w:r>
      <w:proofErr w:type="spell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Sándy</w:t>
      </w:r>
      <w:proofErr w:type="spell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Gyula talán az úri kaszinó és </w:t>
      </w:r>
      <w:proofErr w:type="spell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Dr.Imre</w:t>
      </w:r>
      <w:proofErr w:type="spellEnd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József házán alkalmazta ilyen </w:t>
      </w:r>
      <w:proofErr w:type="gramStart"/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gazdagon </w:t>
      </w:r>
      <w:r w:rsid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a</w:t>
      </w:r>
      <w:proofErr w:type="gramEnd"/>
      <w:r w:rsid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Pr="00B837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magyar népi motívumok, díszítések felhasználását.</w:t>
      </w:r>
    </w:p>
    <w:p w14:paraId="1A6EA2F2" w14:textId="77777777" w:rsidR="00D55534" w:rsidRPr="00B837A0" w:rsidRDefault="00D55534" w:rsidP="00D55534">
      <w:pPr>
        <w:rPr>
          <w:sz w:val="24"/>
          <w:szCs w:val="24"/>
        </w:rPr>
      </w:pPr>
    </w:p>
    <w:p w14:paraId="216DD883" w14:textId="77777777" w:rsidR="00D55534" w:rsidRDefault="00D55534" w:rsidP="00D55534">
      <w:pPr>
        <w:pStyle w:val="NormlWeb"/>
      </w:pPr>
      <w:r>
        <w:rPr>
          <w:noProof/>
        </w:rPr>
        <w:drawing>
          <wp:inline distT="0" distB="0" distL="0" distR="0" wp14:anchorId="09B712B3" wp14:editId="31635AF8">
            <wp:extent cx="2091055" cy="1510748"/>
            <wp:effectExtent l="0" t="0" r="4445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0"/>
                    <a:stretch/>
                  </pic:blipFill>
                  <pic:spPr bwMode="auto">
                    <a:xfrm>
                      <a:off x="0" y="0"/>
                      <a:ext cx="2159022" cy="15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DD0AC" w14:textId="3C4E3AE1" w:rsidR="0097476F" w:rsidRDefault="00B837A0" w:rsidP="00BB6172">
      <w:pPr>
        <w:rPr>
          <w:sz w:val="24"/>
          <w:szCs w:val="24"/>
        </w:rPr>
      </w:pPr>
      <w:r>
        <w:rPr>
          <w:sz w:val="24"/>
          <w:szCs w:val="24"/>
        </w:rPr>
        <w:t xml:space="preserve">Szintén </w:t>
      </w:r>
      <w:proofErr w:type="spellStart"/>
      <w:r>
        <w:rPr>
          <w:sz w:val="24"/>
          <w:szCs w:val="24"/>
        </w:rPr>
        <w:t>Sándy</w:t>
      </w:r>
      <w:proofErr w:type="spellEnd"/>
      <w:r>
        <w:rPr>
          <w:sz w:val="24"/>
          <w:szCs w:val="24"/>
        </w:rPr>
        <w:t xml:space="preserve"> Gyula tervezte </w:t>
      </w:r>
      <w:r w:rsidR="00466BA8">
        <w:rPr>
          <w:sz w:val="24"/>
          <w:szCs w:val="24"/>
        </w:rPr>
        <w:t>Dr. Dienes Kálmán lakóház</w:t>
      </w:r>
      <w:r>
        <w:rPr>
          <w:sz w:val="24"/>
          <w:szCs w:val="24"/>
        </w:rPr>
        <w:t>át</w:t>
      </w:r>
      <w:r w:rsidR="00466BA8">
        <w:rPr>
          <w:sz w:val="24"/>
          <w:szCs w:val="24"/>
        </w:rPr>
        <w:t xml:space="preserve"> a Kinizsi </w:t>
      </w:r>
      <w:proofErr w:type="gramStart"/>
      <w:r w:rsidR="00466BA8">
        <w:rPr>
          <w:sz w:val="24"/>
          <w:szCs w:val="24"/>
        </w:rPr>
        <w:t xml:space="preserve">utcán </w:t>
      </w:r>
      <w:r>
        <w:rPr>
          <w:sz w:val="24"/>
          <w:szCs w:val="24"/>
        </w:rPr>
        <w:t>.</w:t>
      </w:r>
      <w:proofErr w:type="gramEnd"/>
    </w:p>
    <w:p w14:paraId="3370709C" w14:textId="16FC9974" w:rsidR="00773AB4" w:rsidRDefault="00773AB4" w:rsidP="00001683">
      <w:pPr>
        <w:pStyle w:val="NormlWeb"/>
        <w:shd w:val="clear" w:color="auto" w:fill="FFFFFF"/>
        <w:spacing w:before="0" w:beforeAutospacing="0"/>
        <w:rPr>
          <w:rFonts w:ascii="Open Sans" w:hAnsi="Open Sans" w:cs="Open Sans"/>
          <w:color w:val="1D1D1B"/>
        </w:rPr>
      </w:pPr>
      <w:r>
        <w:rPr>
          <w:rFonts w:ascii="Open Sans" w:hAnsi="Open Sans" w:cs="Open Sans"/>
          <w:color w:val="1D1D1B"/>
        </w:rPr>
        <w:t xml:space="preserve"> </w:t>
      </w:r>
    </w:p>
    <w:p w14:paraId="7397B70D" w14:textId="1E566B9B" w:rsidR="00B92487" w:rsidRDefault="00B92487" w:rsidP="00001683">
      <w:pPr>
        <w:pStyle w:val="NormlWeb"/>
        <w:shd w:val="clear" w:color="auto" w:fill="FFFFFF"/>
        <w:spacing w:before="0" w:beforeAutospacing="0"/>
        <w:rPr>
          <w:rFonts w:ascii="Open Sans" w:hAnsi="Open Sans" w:cs="Open Sans"/>
          <w:color w:val="1D1D1B"/>
        </w:rPr>
      </w:pPr>
    </w:p>
    <w:p w14:paraId="746AD2C7" w14:textId="77777777" w:rsidR="00B92487" w:rsidRPr="00001683" w:rsidRDefault="00B92487" w:rsidP="00001683">
      <w:pPr>
        <w:pStyle w:val="NormlWeb"/>
        <w:shd w:val="clear" w:color="auto" w:fill="FFFFFF"/>
        <w:spacing w:before="0" w:beforeAutospacing="0"/>
        <w:rPr>
          <w:rFonts w:ascii="Open Sans" w:hAnsi="Open Sans" w:cs="Open Sans"/>
          <w:color w:val="1D1D1B"/>
        </w:rPr>
      </w:pPr>
    </w:p>
    <w:p w14:paraId="5D05BCF7" w14:textId="768776E4" w:rsidR="00D55534" w:rsidRPr="00BF05BD" w:rsidRDefault="00D55534" w:rsidP="00D55534">
      <w:pPr>
        <w:pStyle w:val="NormlWeb"/>
        <w:rPr>
          <w:b/>
          <w:bCs/>
        </w:rPr>
      </w:pPr>
      <w:r w:rsidRPr="00BF05BD">
        <w:rPr>
          <w:b/>
          <w:bCs/>
        </w:rPr>
        <w:lastRenderedPageBreak/>
        <w:t>BUDAI POSTAPALOTA (1923-</w:t>
      </w:r>
      <w:proofErr w:type="gramStart"/>
      <w:r w:rsidRPr="00BF05BD">
        <w:rPr>
          <w:b/>
          <w:bCs/>
        </w:rPr>
        <w:t>1926 )</w:t>
      </w:r>
      <w:proofErr w:type="gramEnd"/>
    </w:p>
    <w:p w14:paraId="710661E9" w14:textId="45E90210" w:rsidR="00D55534" w:rsidRDefault="00D55534" w:rsidP="00D55534">
      <w:pPr>
        <w:pStyle w:val="NormlWeb"/>
      </w:pPr>
      <w:r w:rsidRPr="003C755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01BD824" wp14:editId="08E48B56">
            <wp:extent cx="3148717" cy="1677670"/>
            <wp:effectExtent l="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64" cy="17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70D06" w14:textId="42C20516" w:rsidR="00D55534" w:rsidRPr="00BF05BD" w:rsidRDefault="00062746" w:rsidP="00D55534">
      <w:pPr>
        <w:pStyle w:val="NormlWeb"/>
      </w:pPr>
      <w:proofErr w:type="spellStart"/>
      <w:r w:rsidRPr="00BF05BD">
        <w:t>Sándy</w:t>
      </w:r>
      <w:proofErr w:type="spellEnd"/>
      <w:r w:rsidRPr="00BF05BD">
        <w:t xml:space="preserve"> abszolút fő műve.</w:t>
      </w:r>
      <w:r w:rsidR="00BF05BD" w:rsidRPr="00BF05BD">
        <w:t xml:space="preserve"> </w:t>
      </w:r>
      <w:r w:rsidRPr="00BF05BD">
        <w:t>Építészeti bravúr. Magyarország első, vasbeton szerkezetes irodaháza, mely kívülről mégis egy középkori várkastélyszerű, nyerstégla homlokzatú erődítményre hasonlít.</w:t>
      </w:r>
      <w:r w:rsidR="00C02D8B" w:rsidRPr="00BF05BD">
        <w:t xml:space="preserve"> 20. század elején egy középkori lovagvárat épített a Moszkva (Széll Kálmán) térre, de belsejébe a kor legmodernebb liftjeit és csőpostáját rejtette</w:t>
      </w:r>
    </w:p>
    <w:p w14:paraId="42CD6D71" w14:textId="654F70A3" w:rsidR="00FA4751" w:rsidRPr="00BF05BD" w:rsidRDefault="009B7ABF" w:rsidP="00BF05BD">
      <w:pPr>
        <w:pStyle w:val="NormlWeb"/>
      </w:pPr>
      <w:r w:rsidRPr="00BF05BD">
        <w:t>Több tervváltozat is készült, de alapvetően mindegyiken</w:t>
      </w:r>
      <w:r w:rsidR="00BF05BD">
        <w:t xml:space="preserve"> a </w:t>
      </w:r>
      <w:r w:rsidR="00FA4751" w:rsidRPr="00BF05BD">
        <w:rPr>
          <w:color w:val="555555"/>
        </w:rPr>
        <w:t xml:space="preserve">neogótika és a felvidéki </w:t>
      </w:r>
      <w:proofErr w:type="spellStart"/>
      <w:r w:rsidR="00FA4751" w:rsidRPr="00BF05BD">
        <w:rPr>
          <w:color w:val="555555"/>
        </w:rPr>
        <w:t>pártázatos</w:t>
      </w:r>
      <w:proofErr w:type="spellEnd"/>
      <w:r w:rsidR="00FA4751" w:rsidRPr="00BF05BD">
        <w:rPr>
          <w:color w:val="555555"/>
        </w:rPr>
        <w:t xml:space="preserve"> reneszánsz keverése figyelhető meg. A neogótikát a várszerű elemek (magas tető, zárt erkélyek), a </w:t>
      </w:r>
      <w:proofErr w:type="spellStart"/>
      <w:r w:rsidR="00FA4751" w:rsidRPr="00BF05BD">
        <w:rPr>
          <w:color w:val="555555"/>
        </w:rPr>
        <w:t>pártázatos</w:t>
      </w:r>
      <w:proofErr w:type="spellEnd"/>
      <w:r w:rsidR="00FA4751" w:rsidRPr="00BF05BD">
        <w:rPr>
          <w:color w:val="555555"/>
        </w:rPr>
        <w:t xml:space="preserve"> </w:t>
      </w:r>
      <w:proofErr w:type="spellStart"/>
      <w:r w:rsidR="00FA4751" w:rsidRPr="00BF05BD">
        <w:rPr>
          <w:color w:val="555555"/>
        </w:rPr>
        <w:t>reneszánszot</w:t>
      </w:r>
      <w:proofErr w:type="spellEnd"/>
      <w:r w:rsidR="00FA4751" w:rsidRPr="00BF05BD">
        <w:rPr>
          <w:color w:val="555555"/>
        </w:rPr>
        <w:t xml:space="preserve"> pedig a homlokzat tetejére állított díszes párták, valamint az ablakok környékének </w:t>
      </w:r>
      <w:proofErr w:type="spellStart"/>
      <w:r w:rsidR="00FA4751" w:rsidRPr="00BF05BD">
        <w:rPr>
          <w:color w:val="555555"/>
        </w:rPr>
        <w:t>sgraffito</w:t>
      </w:r>
      <w:proofErr w:type="spellEnd"/>
      <w:r w:rsidR="00FA4751" w:rsidRPr="00BF05BD">
        <w:rPr>
          <w:color w:val="555555"/>
        </w:rPr>
        <w:t xml:space="preserve"> technikájú virágdíszítése jelzi. A homlokzaton ugyanakkor nagy szerepet kap a téglaszalagos díszítés is.</w:t>
      </w:r>
    </w:p>
    <w:p w14:paraId="44629203" w14:textId="1C0801FA" w:rsidR="00C02D8B" w:rsidRDefault="00FA4751" w:rsidP="00FA4751">
      <w:pPr>
        <w:pStyle w:val="NormlWeb"/>
        <w:shd w:val="clear" w:color="auto" w:fill="FFFFFF"/>
        <w:spacing w:before="0" w:beforeAutospacing="0" w:after="360" w:afterAutospacing="0"/>
        <w:rPr>
          <w:rFonts w:ascii="Merriweather" w:hAnsi="Merriweather"/>
          <w:color w:val="555555"/>
          <w:sz w:val="22"/>
          <w:szCs w:val="22"/>
        </w:rPr>
      </w:pPr>
      <w:r w:rsidRPr="00086307">
        <w:rPr>
          <w:rFonts w:ascii="Merriweather" w:hAnsi="Merriweather"/>
          <w:noProof/>
          <w:color w:val="555555"/>
          <w:sz w:val="22"/>
          <w:szCs w:val="22"/>
        </w:rPr>
        <w:drawing>
          <wp:inline distT="0" distB="0" distL="0" distR="0" wp14:anchorId="5477C1DC" wp14:editId="76FD91A0">
            <wp:extent cx="2066925" cy="2075290"/>
            <wp:effectExtent l="0" t="0" r="0" b="127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16" cy="21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D8B">
        <w:rPr>
          <w:noProof/>
        </w:rPr>
        <w:drawing>
          <wp:inline distT="0" distB="0" distL="0" distR="0" wp14:anchorId="096B0AE5" wp14:editId="3E4AB31C">
            <wp:extent cx="2782570" cy="2061759"/>
            <wp:effectExtent l="0" t="0" r="0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80" cy="21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7D54" w14:textId="5CBE846E" w:rsidR="00FA4751" w:rsidRPr="00BF05BD" w:rsidRDefault="00FA4751" w:rsidP="00FA4751">
      <w:pPr>
        <w:pStyle w:val="NormlWeb"/>
        <w:shd w:val="clear" w:color="auto" w:fill="FFFFFF"/>
        <w:spacing w:before="0" w:beforeAutospacing="0" w:after="360" w:afterAutospacing="0"/>
        <w:rPr>
          <w:color w:val="555555"/>
        </w:rPr>
      </w:pPr>
      <w:r w:rsidRPr="00BF05BD">
        <w:rPr>
          <w:color w:val="555555"/>
        </w:rPr>
        <w:t xml:space="preserve"> Ez </w:t>
      </w:r>
      <w:r w:rsidR="00BF05BD" w:rsidRPr="00BF05BD">
        <w:rPr>
          <w:color w:val="555555"/>
        </w:rPr>
        <w:t xml:space="preserve">az épület </w:t>
      </w:r>
      <w:r w:rsidRPr="00BF05BD">
        <w:rPr>
          <w:color w:val="555555"/>
        </w:rPr>
        <w:t xml:space="preserve">a trianoni békediktátum utáni első nagyszabású középítkezés és a nehéz anyagi viszonyok között fontos volt a takarékosság és a rendelkezésre álló terület leghatékonyabb kihasználása. </w:t>
      </w:r>
      <w:proofErr w:type="spellStart"/>
      <w:r w:rsidRPr="00BF05BD">
        <w:rPr>
          <w:color w:val="555555"/>
        </w:rPr>
        <w:t>Sándy</w:t>
      </w:r>
      <w:proofErr w:type="spellEnd"/>
      <w:r w:rsidRPr="00BF05BD">
        <w:rPr>
          <w:color w:val="555555"/>
        </w:rPr>
        <w:t xml:space="preserve"> pedig ebben igazán jó volt, ennek köszönhetően nyerte meg a tervpályázatot 1923-ban. Az 1926-ra átadott épület remekül összefoglalja mindazt, ami jellemző volt építészetére. A város központi helyén, nehéz terepviszonyok között is jó elrendezést adott az épületnek: a kétszintes pince és az épületen végig</w:t>
      </w:r>
      <w:r w:rsidR="00BF05BD">
        <w:rPr>
          <w:color w:val="555555"/>
        </w:rPr>
        <w:t xml:space="preserve"> </w:t>
      </w:r>
      <w:r w:rsidRPr="00BF05BD">
        <w:rPr>
          <w:color w:val="555555"/>
        </w:rPr>
        <w:t>vonuló középfolyosó is jó megvilágítást kapott</w:t>
      </w:r>
      <w:r w:rsidR="00BF05BD">
        <w:rPr>
          <w:color w:val="555555"/>
        </w:rPr>
        <w:t>. A</w:t>
      </w:r>
      <w:r w:rsidRPr="00BF05BD">
        <w:rPr>
          <w:color w:val="555555"/>
        </w:rPr>
        <w:t xml:space="preserve"> felső két szint hátra</w:t>
      </w:r>
      <w:r w:rsidR="00BF05BD">
        <w:rPr>
          <w:color w:val="555555"/>
        </w:rPr>
        <w:t xml:space="preserve"> </w:t>
      </w:r>
      <w:r w:rsidRPr="00BF05BD">
        <w:rPr>
          <w:color w:val="555555"/>
        </w:rPr>
        <w:t>léptetésével kevésbé tűnik magasnak az épület. A vasbeton pillérvázas szerkezetben a modern anyaghasználatot, a homlokzat kővel és téglával burkolásá</w:t>
      </w:r>
      <w:r w:rsidR="00BF05BD">
        <w:rPr>
          <w:color w:val="555555"/>
        </w:rPr>
        <w:t>val</w:t>
      </w:r>
      <w:r w:rsidRPr="00BF05BD">
        <w:rPr>
          <w:color w:val="555555"/>
        </w:rPr>
        <w:t xml:space="preserve"> pedig az alacsony fenntartási költségeket figyelhetjük meg. Ugyanakkor stílus szempontjából is jó keresztmetszetét adja építészetének: a neogótikából származnak a várszerű elemek (a sarokra helyezett körtorony és a több szintet átfogó zárt erkélyek), a felvidéki </w:t>
      </w:r>
      <w:proofErr w:type="spellStart"/>
      <w:r w:rsidRPr="00BF05BD">
        <w:rPr>
          <w:color w:val="555555"/>
        </w:rPr>
        <w:t>pártázatos</w:t>
      </w:r>
      <w:proofErr w:type="spellEnd"/>
      <w:r w:rsidRPr="00BF05BD">
        <w:rPr>
          <w:color w:val="555555"/>
        </w:rPr>
        <w:t xml:space="preserve"> reneszánszból a </w:t>
      </w:r>
      <w:proofErr w:type="spellStart"/>
      <w:r w:rsidRPr="00BF05BD">
        <w:rPr>
          <w:color w:val="555555"/>
        </w:rPr>
        <w:t>sgraffito</w:t>
      </w:r>
      <w:proofErr w:type="spellEnd"/>
      <w:r w:rsidRPr="00BF05BD">
        <w:rPr>
          <w:color w:val="555555"/>
        </w:rPr>
        <w:t xml:space="preserve"> díszítés és a stilizált, egyéniesített pártázat, a magyaros szecesszió utóhatását pedig a tégladíszek jelzik</w:t>
      </w:r>
    </w:p>
    <w:p w14:paraId="336E686B" w14:textId="1AE0D411" w:rsidR="00C02D8B" w:rsidRPr="001D0B25" w:rsidRDefault="00C02D8B" w:rsidP="001D0B25">
      <w:pPr>
        <w:pStyle w:val="NormlWeb"/>
      </w:pPr>
      <w:r>
        <w:rPr>
          <w:noProof/>
        </w:rPr>
        <w:lastRenderedPageBreak/>
        <w:drawing>
          <wp:inline distT="0" distB="0" distL="0" distR="0" wp14:anchorId="0DECB14F" wp14:editId="0241DEED">
            <wp:extent cx="2576223" cy="1653540"/>
            <wp:effectExtent l="0" t="0" r="0" b="381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42" cy="17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40B2" w14:textId="6CE9311F" w:rsidR="000E6535" w:rsidRPr="00BF05BD" w:rsidRDefault="007C7F46" w:rsidP="00FA4751">
      <w:pPr>
        <w:pStyle w:val="NormlWeb"/>
        <w:shd w:val="clear" w:color="auto" w:fill="FFFFFF"/>
        <w:spacing w:before="0" w:beforeAutospacing="0" w:after="360" w:afterAutospacing="0"/>
        <w:rPr>
          <w:color w:val="555555"/>
        </w:rPr>
      </w:pPr>
      <w:r w:rsidRPr="00BF05BD">
        <w:rPr>
          <w:color w:val="555555"/>
        </w:rPr>
        <w:t xml:space="preserve">Az épület trapéz </w:t>
      </w:r>
      <w:proofErr w:type="gramStart"/>
      <w:r w:rsidRPr="00BF05BD">
        <w:rPr>
          <w:color w:val="555555"/>
        </w:rPr>
        <w:t>alaprajzú,</w:t>
      </w:r>
      <w:r w:rsidR="000E6535" w:rsidRPr="00BF05BD">
        <w:rPr>
          <w:color w:val="555555"/>
        </w:rPr>
        <w:t xml:space="preserve">  Pincével</w:t>
      </w:r>
      <w:proofErr w:type="gramEnd"/>
      <w:r w:rsidR="000E6535" w:rsidRPr="00BF05BD">
        <w:rPr>
          <w:color w:val="555555"/>
        </w:rPr>
        <w:t xml:space="preserve">, alagsorral és 7emelettel, bár a telek lejtése miatt keleti szárnyban 3 szint a felszín alá került. -ezek a Széll Kálmán teret a Krisztina körúttal összekötő,2021-ben átadott átjárónak köszönhetően közvetlenül is megközelíthetővé váltak. A földmunkák során annyira mélyre hatoltak, hogy egy vízeret is megnyitottak, melynek vizét szivattyú emeli csatornába. A tervező a legfelső </w:t>
      </w:r>
      <w:proofErr w:type="gramStart"/>
      <w:r w:rsidR="000E6535" w:rsidRPr="00BF05BD">
        <w:rPr>
          <w:color w:val="555555"/>
        </w:rPr>
        <w:t>szintet( a</w:t>
      </w:r>
      <w:proofErr w:type="gramEnd"/>
      <w:r w:rsidR="000E6535" w:rsidRPr="00BF05BD">
        <w:rPr>
          <w:color w:val="555555"/>
        </w:rPr>
        <w:t xml:space="preserve"> nyugati szárnyban kettőt is) hátra</w:t>
      </w:r>
      <w:r w:rsidR="00BF05BD" w:rsidRPr="00BF05BD">
        <w:rPr>
          <w:color w:val="555555"/>
        </w:rPr>
        <w:t xml:space="preserve"> </w:t>
      </w:r>
      <w:r w:rsidR="000E6535" w:rsidRPr="00BF05BD">
        <w:rPr>
          <w:color w:val="555555"/>
        </w:rPr>
        <w:t>ugratta, így kevésbé tűnik magasnak az épület. A vasbeton pillérvázakat kívülről téglafalakkal töltötték ki, a belső falak viszont gipsztéglákból készület</w:t>
      </w:r>
      <w:r w:rsidR="00F16DF5" w:rsidRPr="00BF05BD">
        <w:rPr>
          <w:color w:val="555555"/>
        </w:rPr>
        <w:t>ek</w:t>
      </w:r>
      <w:r w:rsidR="000E6535" w:rsidRPr="00BF05BD">
        <w:rPr>
          <w:color w:val="555555"/>
        </w:rPr>
        <w:t xml:space="preserve">, hogy az egyes helységeket könnyebb legyen alakítani. A leggazdaságosabb beépítést a középfolyosók </w:t>
      </w:r>
      <w:proofErr w:type="gramStart"/>
      <w:r w:rsidR="000E6535" w:rsidRPr="00BF05BD">
        <w:rPr>
          <w:color w:val="555555"/>
        </w:rPr>
        <w:t>eredményez</w:t>
      </w:r>
      <w:r w:rsidR="003E13EF" w:rsidRPr="00BF05BD">
        <w:rPr>
          <w:color w:val="555555"/>
        </w:rPr>
        <w:t>i</w:t>
      </w:r>
      <w:r w:rsidR="000E6535" w:rsidRPr="00BF05BD">
        <w:rPr>
          <w:color w:val="555555"/>
        </w:rPr>
        <w:t xml:space="preserve">k </w:t>
      </w:r>
      <w:r w:rsidR="003E13EF" w:rsidRPr="00BF05BD">
        <w:rPr>
          <w:color w:val="555555"/>
        </w:rPr>
        <w:t>,ezek</w:t>
      </w:r>
      <w:proofErr w:type="gramEnd"/>
      <w:r w:rsidR="003E13EF" w:rsidRPr="00BF05BD">
        <w:rPr>
          <w:color w:val="555555"/>
        </w:rPr>
        <w:t xml:space="preserve"> az épület sarkaiban kör alakú elosztóterekké bővülnek. A belső folyosós elrendezést </w:t>
      </w:r>
      <w:proofErr w:type="spellStart"/>
      <w:r w:rsidR="003E13EF" w:rsidRPr="00BF05BD">
        <w:rPr>
          <w:color w:val="555555"/>
        </w:rPr>
        <w:t>Sándy</w:t>
      </w:r>
      <w:proofErr w:type="spellEnd"/>
      <w:r w:rsidR="003E13EF" w:rsidRPr="00BF05BD">
        <w:rPr>
          <w:color w:val="555555"/>
        </w:rPr>
        <w:t xml:space="preserve"> már korábban is alkalmazta, a világosságot másodlagosnak tekintette a gazdaságos elrendezéshez képest, de azért azt is biztosította üvegfalakkal, és </w:t>
      </w:r>
      <w:proofErr w:type="spellStart"/>
      <w:r w:rsidR="003E13EF" w:rsidRPr="00BF05BD">
        <w:rPr>
          <w:color w:val="555555"/>
        </w:rPr>
        <w:t>Luxfer</w:t>
      </w:r>
      <w:proofErr w:type="spellEnd"/>
      <w:r w:rsidR="003E13EF" w:rsidRPr="00BF05BD">
        <w:rPr>
          <w:color w:val="555555"/>
        </w:rPr>
        <w:t>-üvegekkel, a föld alatti s</w:t>
      </w:r>
      <w:r w:rsidR="00F015BD" w:rsidRPr="00BF05BD">
        <w:rPr>
          <w:color w:val="555555"/>
        </w:rPr>
        <w:t>z</w:t>
      </w:r>
      <w:r w:rsidR="003E13EF" w:rsidRPr="00BF05BD">
        <w:rPr>
          <w:color w:val="555555"/>
        </w:rPr>
        <w:t>intekhez pedig a járdáról induló világító</w:t>
      </w:r>
      <w:r w:rsidR="00E63981" w:rsidRPr="00BF05BD">
        <w:rPr>
          <w:color w:val="555555"/>
        </w:rPr>
        <w:t xml:space="preserve"> </w:t>
      </w:r>
      <w:r w:rsidR="003E13EF" w:rsidRPr="00BF05BD">
        <w:rPr>
          <w:color w:val="555555"/>
        </w:rPr>
        <w:t>aknákat</w:t>
      </w:r>
      <w:r w:rsidR="00E63981" w:rsidRPr="00BF05BD">
        <w:rPr>
          <w:color w:val="555555"/>
        </w:rPr>
        <w:t xml:space="preserve"> </w:t>
      </w:r>
      <w:r w:rsidR="003E13EF" w:rsidRPr="00BF05BD">
        <w:rPr>
          <w:color w:val="555555"/>
        </w:rPr>
        <w:t xml:space="preserve">tervezett. </w:t>
      </w:r>
    </w:p>
    <w:p w14:paraId="4DD18374" w14:textId="13B504FA" w:rsidR="00E63981" w:rsidRDefault="00E63981" w:rsidP="00E63981">
      <w:pPr>
        <w:pStyle w:val="NormlWeb"/>
      </w:pPr>
      <w:r>
        <w:rPr>
          <w:noProof/>
        </w:rPr>
        <w:drawing>
          <wp:inline distT="0" distB="0" distL="0" distR="0" wp14:anchorId="39C39170" wp14:editId="6A9D6ED1">
            <wp:extent cx="2544418" cy="1939925"/>
            <wp:effectExtent l="0" t="0" r="8890" b="317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30" cy="19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9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2F2CF4" wp14:editId="20670BA1">
            <wp:extent cx="2782570" cy="1934746"/>
            <wp:effectExtent l="0" t="0" r="0" b="889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91" cy="19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3B969" w14:textId="1E7EE37B" w:rsidR="00C02D8B" w:rsidRDefault="00041D68" w:rsidP="00E63981">
      <w:pPr>
        <w:pStyle w:val="NormlWeb"/>
      </w:pPr>
      <w:r>
        <w:t xml:space="preserve">A tornyokon </w:t>
      </w:r>
      <w:proofErr w:type="spellStart"/>
      <w:r>
        <w:t>sgraffito</w:t>
      </w:r>
      <w:proofErr w:type="spellEnd"/>
      <w:r>
        <w:t xml:space="preserve"> növényi díszek a </w:t>
      </w:r>
      <w:proofErr w:type="spellStart"/>
      <w:r>
        <w:t>pártázatos</w:t>
      </w:r>
      <w:proofErr w:type="spellEnd"/>
      <w:r>
        <w:t xml:space="preserve"> reneszánszra utalnak.  </w:t>
      </w:r>
      <w:proofErr w:type="spellStart"/>
      <w:r>
        <w:t>Sándynál</w:t>
      </w:r>
      <w:proofErr w:type="spellEnd"/>
      <w:r>
        <w:t xml:space="preserve"> a </w:t>
      </w:r>
      <w:proofErr w:type="spellStart"/>
      <w:r>
        <w:t>sgraffito</w:t>
      </w:r>
      <w:proofErr w:type="spellEnd"/>
      <w:r>
        <w:t xml:space="preserve"> növényi díszítés egyik leggyakoribb motívuma a csigavonal. Fő művét gazdagon el is látta ezzel a </w:t>
      </w:r>
      <w:proofErr w:type="gramStart"/>
      <w:r>
        <w:t>motívummal ,</w:t>
      </w:r>
      <w:proofErr w:type="gramEnd"/>
      <w:r>
        <w:t xml:space="preserve"> elsősorban a fémelemeken. Az erkélyen kívül a </w:t>
      </w:r>
      <w:proofErr w:type="spellStart"/>
      <w:proofErr w:type="gramStart"/>
      <w:r>
        <w:t>korlátok,</w:t>
      </w:r>
      <w:r w:rsidR="00996BDB">
        <w:t>ajtórács</w:t>
      </w:r>
      <w:proofErr w:type="spellEnd"/>
      <w:proofErr w:type="gramEnd"/>
      <w:r w:rsidR="00996BDB">
        <w:t xml:space="preserve"> , a páternoszter aknájának rézborítása.</w:t>
      </w:r>
    </w:p>
    <w:p w14:paraId="04E9B290" w14:textId="211166CF" w:rsidR="0016191D" w:rsidRDefault="0016191D" w:rsidP="00E63981">
      <w:pPr>
        <w:pStyle w:val="NormlWeb"/>
      </w:pPr>
      <w:r>
        <w:rPr>
          <w:noProof/>
        </w:rPr>
        <w:lastRenderedPageBreak/>
        <w:drawing>
          <wp:inline distT="0" distB="0" distL="0" distR="0" wp14:anchorId="7E5B91A3" wp14:editId="75CC7C8F">
            <wp:extent cx="1709045" cy="2328876"/>
            <wp:effectExtent l="0" t="0" r="5715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81" cy="246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2D1BC" wp14:editId="77FA57D7">
            <wp:extent cx="2210463" cy="2305333"/>
            <wp:effectExtent l="0" t="0" r="0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9" cy="24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F5DE7" wp14:editId="06F0195A">
            <wp:extent cx="1804946" cy="2317750"/>
            <wp:effectExtent l="0" t="0" r="5080" b="635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92" cy="241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5BD">
        <w:rPr>
          <w:noProof/>
        </w:rPr>
        <w:drawing>
          <wp:inline distT="0" distB="0" distL="0" distR="0" wp14:anchorId="13CCB082" wp14:editId="3794CBC0">
            <wp:extent cx="1931530" cy="2282025"/>
            <wp:effectExtent l="0" t="0" r="0" b="4445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97" cy="24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5BD">
        <w:rPr>
          <w:noProof/>
        </w:rPr>
        <w:drawing>
          <wp:inline distT="0" distB="0" distL="0" distR="0" wp14:anchorId="33A1D909" wp14:editId="30C6D274">
            <wp:extent cx="2719070" cy="2304912"/>
            <wp:effectExtent l="0" t="0" r="5080" b="635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78" cy="242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8A5C" w14:textId="78D3006B" w:rsidR="00C02D8B" w:rsidRDefault="00C02D8B" w:rsidP="00E63981">
      <w:pPr>
        <w:pStyle w:val="NormlWeb"/>
      </w:pPr>
    </w:p>
    <w:p w14:paraId="31014ECD" w14:textId="77777777" w:rsidR="00BF05BD" w:rsidRDefault="00996BDB" w:rsidP="00E63981">
      <w:pPr>
        <w:pStyle w:val="NormlWeb"/>
      </w:pPr>
      <w:r>
        <w:t xml:space="preserve"> </w:t>
      </w:r>
      <w:r w:rsidR="00041D68">
        <w:t xml:space="preserve">  Az épületdíszek közé tartozott még </w:t>
      </w:r>
      <w:proofErr w:type="spellStart"/>
      <w:r w:rsidR="00041D68">
        <w:t>Bory</w:t>
      </w:r>
      <w:proofErr w:type="spellEnd"/>
      <w:r w:rsidR="00041D68">
        <w:t xml:space="preserve"> Jenő által készített</w:t>
      </w:r>
      <w:r>
        <w:t xml:space="preserve"> </w:t>
      </w:r>
      <w:r w:rsidR="00041D68">
        <w:t xml:space="preserve">angyalos Földgömb szobor is </w:t>
      </w:r>
    </w:p>
    <w:p w14:paraId="3011E67A" w14:textId="1A38E7A4" w:rsidR="00E63981" w:rsidRDefault="00996BDB" w:rsidP="00E63981">
      <w:pPr>
        <w:pStyle w:val="NormlWeb"/>
      </w:pPr>
      <w:proofErr w:type="gramStart"/>
      <w:r>
        <w:t>.A</w:t>
      </w:r>
      <w:proofErr w:type="gramEnd"/>
      <w:r>
        <w:t xml:space="preserve"> telek méretéhez képest igen tágas udvar közepén magasodott a kazán kéménye, mely kívülről nem volt látható, nem magasodott a párkányszint fölé. Egyes szintek magassága alacsonyabb volt, mint a középületeknél </w:t>
      </w:r>
      <w:proofErr w:type="gramStart"/>
      <w:r>
        <w:t>szokásos ,</w:t>
      </w:r>
      <w:proofErr w:type="gramEnd"/>
      <w:r>
        <w:t xml:space="preserve"> de a szintek átlagos magassága így is 3.3. m volt. Így viszont teret tudtak spórolni. </w:t>
      </w:r>
      <w:r w:rsidR="00D36264">
        <w:t>Az épületet Dávid János és fiai építőmesterek építették két ütemben. A déli felébe tervezett telefonközpontnak hamarabb el kellett készülnie, 1925 nyarán ez el is készült, és elhelyezték benn</w:t>
      </w:r>
      <w:r w:rsidR="00BF05BD">
        <w:t>e</w:t>
      </w:r>
      <w:r w:rsidR="00D36264">
        <w:t xml:space="preserve"> -az országban elsőként- a Rotary rendszerű telefonközpontot. Az északi oldalra tervezett Postaigazgatóság 1926 márciusára épült fel. A két világháború között ez volt tehát a legelső nagyszabású állami </w:t>
      </w:r>
      <w:proofErr w:type="gramStart"/>
      <w:r w:rsidR="00D36264">
        <w:t>beruházás,  az</w:t>
      </w:r>
      <w:proofErr w:type="gramEnd"/>
      <w:r w:rsidR="00D36264">
        <w:t xml:space="preserve"> eredménye pedig az ország első modern irodaháza lett.  </w:t>
      </w:r>
      <w:r w:rsidR="00A67904">
        <w:t>(</w:t>
      </w:r>
      <w:proofErr w:type="spellStart"/>
      <w:r w:rsidR="00A67904">
        <w:t>Csényi</w:t>
      </w:r>
      <w:proofErr w:type="spellEnd"/>
      <w:r w:rsidR="00A67904">
        <w:t xml:space="preserve"> -féle csuklós kapcsolattal illeszkedtek a gerendák a két épület között)</w:t>
      </w:r>
    </w:p>
    <w:p w14:paraId="27AE5664" w14:textId="1700F5C2" w:rsidR="00E47312" w:rsidRDefault="00A70029" w:rsidP="00E63981">
      <w:pPr>
        <w:pStyle w:val="NormlWeb"/>
      </w:pPr>
      <w:r>
        <w:rPr>
          <w:noProof/>
        </w:rPr>
        <w:lastRenderedPageBreak/>
        <w:drawing>
          <wp:inline distT="0" distB="0" distL="0" distR="0" wp14:anchorId="11419D30" wp14:editId="2D9B05D2">
            <wp:extent cx="3076575" cy="1948070"/>
            <wp:effectExtent l="0" t="0" r="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16" cy="20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D728" w14:textId="12A2C322" w:rsidR="00752E82" w:rsidRPr="003D1569" w:rsidRDefault="00E47312" w:rsidP="003D1569">
      <w:pPr>
        <w:pStyle w:val="NormlWeb"/>
        <w:shd w:val="clear" w:color="auto" w:fill="FFFFFF"/>
        <w:spacing w:before="0" w:beforeAutospacing="0" w:after="360" w:afterAutospacing="0"/>
        <w:rPr>
          <w:color w:val="555555"/>
          <w:sz w:val="22"/>
          <w:szCs w:val="22"/>
        </w:rPr>
      </w:pPr>
      <w:r w:rsidRPr="003D1569">
        <w:rPr>
          <w:color w:val="1D1D1B"/>
          <w:shd w:val="clear" w:color="auto" w:fill="FFFFFF"/>
        </w:rPr>
        <w:t>A Postapalota hengeres saroktornya a középkori várakat idézi, a pártázat a felvidéki reneszánsz építészetből ismerős, a kőlábazat, a félköríves kapuk a középkori építészetre jellemz</w:t>
      </w:r>
      <w:r w:rsidR="00FA567F" w:rsidRPr="003D1569">
        <w:rPr>
          <w:color w:val="1D1D1B"/>
          <w:shd w:val="clear" w:color="auto" w:fill="FFFFFF"/>
        </w:rPr>
        <w:t>ő</w:t>
      </w:r>
      <w:r w:rsidRPr="003D1569">
        <w:rPr>
          <w:color w:val="1D1D1B"/>
          <w:shd w:val="clear" w:color="auto" w:fill="FFFFFF"/>
        </w:rPr>
        <w:t>ek, a torony díszítése pedig a szecessziós jellegű. Az épület eklektikus jellege ellenére egységes egészet alkot.</w:t>
      </w:r>
    </w:p>
    <w:p w14:paraId="533BCC23" w14:textId="215F8DE0" w:rsidR="00D55534" w:rsidRDefault="00D55534" w:rsidP="00D55534">
      <w:pPr>
        <w:pStyle w:val="NormlWeb"/>
      </w:pPr>
      <w:r>
        <w:rPr>
          <w:noProof/>
        </w:rPr>
        <w:drawing>
          <wp:inline distT="0" distB="0" distL="0" distR="0" wp14:anchorId="21A6EF10" wp14:editId="71A78917">
            <wp:extent cx="1224280" cy="1773141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55" cy="185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559">
        <w:rPr>
          <w:noProof/>
        </w:rPr>
        <w:t xml:space="preserve"> </w:t>
      </w:r>
      <w:r w:rsidRPr="00C069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A2AC5D" wp14:editId="4EF8189A">
            <wp:extent cx="1208405" cy="1819798"/>
            <wp:effectExtent l="0" t="0" r="0" b="952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51" cy="18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569">
        <w:rPr>
          <w:noProof/>
        </w:rPr>
        <w:drawing>
          <wp:inline distT="0" distB="0" distL="0" distR="0" wp14:anchorId="57A598E1" wp14:editId="46E5C8A5">
            <wp:extent cx="1391285" cy="1804396"/>
            <wp:effectExtent l="0" t="0" r="0" b="571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50" cy="185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569">
        <w:rPr>
          <w:noProof/>
        </w:rPr>
        <w:drawing>
          <wp:inline distT="0" distB="0" distL="0" distR="0" wp14:anchorId="29B0089B" wp14:editId="4F9DBD47">
            <wp:extent cx="1828800" cy="1817839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90" cy="18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40A0" w14:textId="16C51266" w:rsidR="00752E82" w:rsidRDefault="00D36264" w:rsidP="00D55534">
      <w:pPr>
        <w:pStyle w:val="NormlWeb"/>
        <w:rPr>
          <w:noProof/>
        </w:rPr>
      </w:pPr>
      <w:r>
        <w:rPr>
          <w:noProof/>
        </w:rPr>
        <w:t xml:space="preserve">Az épület a II. világháborúban nagyon súlyosan megsérült, de vasbeton pillérváza rendíthetetlenül állt, (erre Sándy nagyon büszke volt.) így újjá lehetett építeni.  </w:t>
      </w:r>
    </w:p>
    <w:p w14:paraId="6087B001" w14:textId="1C60E5DC" w:rsidR="003F54CD" w:rsidRDefault="00D55534" w:rsidP="003F54CD">
      <w:pPr>
        <w:pStyle w:val="NormlWeb"/>
      </w:pPr>
      <w:r>
        <w:rPr>
          <w:noProof/>
        </w:rPr>
        <w:drawing>
          <wp:inline distT="0" distB="0" distL="0" distR="0" wp14:anchorId="595024E6" wp14:editId="23E9C151">
            <wp:extent cx="2361538" cy="1859856"/>
            <wp:effectExtent l="0" t="0" r="1270" b="762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24" cy="18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4CD">
        <w:rPr>
          <w:noProof/>
        </w:rPr>
        <w:drawing>
          <wp:inline distT="0" distB="0" distL="0" distR="0" wp14:anchorId="277A132C" wp14:editId="0DC89BB3">
            <wp:extent cx="2655735" cy="1898632"/>
            <wp:effectExtent l="0" t="0" r="0" b="6985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7812" cy="20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FD24" w14:textId="6409E037" w:rsidR="00122EC6" w:rsidRDefault="00122EC6" w:rsidP="003F54CD">
      <w:pPr>
        <w:pStyle w:val="NormlWeb"/>
      </w:pPr>
      <w:r>
        <w:t xml:space="preserve">A teljesség igénye </w:t>
      </w:r>
      <w:proofErr w:type="gramStart"/>
      <w:r>
        <w:t>nélkül :</w:t>
      </w:r>
      <w:proofErr w:type="gramEnd"/>
      <w:r>
        <w:t xml:space="preserve">  a fővárosban és vidéken 31 templomot, korcsolyacsarnokot, iskolát, villát, kastélyt, raktárt, gyárat,  mezőgazdasági épületet, emlékművet, síremléket tervezett.</w:t>
      </w:r>
    </w:p>
    <w:p w14:paraId="38134809" w14:textId="69EB950A" w:rsidR="00D55534" w:rsidRDefault="003F54CD" w:rsidP="00D55534">
      <w:pPr>
        <w:pStyle w:val="NormlWeb"/>
      </w:pPr>
      <w:r>
        <w:lastRenderedPageBreak/>
        <w:t xml:space="preserve">Lezárás helyett nézzünk meg egy rövidfilmet, mely a </w:t>
      </w:r>
      <w:proofErr w:type="spellStart"/>
      <w:r>
        <w:t>Sándy</w:t>
      </w:r>
      <w:proofErr w:type="spellEnd"/>
      <w:r>
        <w:t xml:space="preserve"> családról </w:t>
      </w:r>
      <w:proofErr w:type="gramStart"/>
      <w:r>
        <w:t>szól ,egy</w:t>
      </w:r>
      <w:proofErr w:type="gramEnd"/>
      <w:r>
        <w:t xml:space="preserve"> egész dinasztiáról, kik szinte mindennapjaink része. </w:t>
      </w:r>
      <w:r w:rsidR="00465893">
        <w:t>Olyan maradandó dolgokat hoztak létre, amiket naponta újra és újra megcsodálunk !!!</w:t>
      </w:r>
      <w:proofErr w:type="spellStart"/>
      <w:r w:rsidR="0016191D">
        <w:t>Sándy</w:t>
      </w:r>
      <w:proofErr w:type="spellEnd"/>
      <w:r w:rsidR="0016191D">
        <w:t xml:space="preserve"> ma is itt van köztünk</w:t>
      </w:r>
      <w:r w:rsidR="00086499">
        <w:t>.</w:t>
      </w:r>
    </w:p>
    <w:p w14:paraId="1D644C51" w14:textId="39287BBD" w:rsidR="00001683" w:rsidRDefault="00B92487" w:rsidP="00007403">
      <w:pPr>
        <w:pStyle w:val="NormlWeb"/>
      </w:pPr>
      <w:hyperlink r:id="rId87" w:anchor="fpstate=ive&amp;vld=cid:2793ad5a,vid:fOB3m0bAr70,st:0" w:history="1">
        <w:proofErr w:type="spellStart"/>
        <w:r w:rsidR="00A70029">
          <w:rPr>
            <w:rStyle w:val="Hiperhivatkozs"/>
          </w:rPr>
          <w:t>sándy</w:t>
        </w:r>
        <w:proofErr w:type="spellEnd"/>
        <w:r w:rsidR="00A70029">
          <w:rPr>
            <w:rStyle w:val="Hiperhivatkozs"/>
          </w:rPr>
          <w:t xml:space="preserve"> gyula Postapalota video - Google-keresés</w:t>
        </w:r>
      </w:hyperlink>
    </w:p>
    <w:sectPr w:rsidR="00001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erriweather">
    <w:charset w:val="EE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5D41"/>
    <w:multiLevelType w:val="hybridMultilevel"/>
    <w:tmpl w:val="6930B1D2"/>
    <w:lvl w:ilvl="0" w:tplc="54D839EC">
      <w:start w:val="29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CA413C0"/>
    <w:multiLevelType w:val="multilevel"/>
    <w:tmpl w:val="9DB22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D8682D"/>
    <w:multiLevelType w:val="multilevel"/>
    <w:tmpl w:val="AC20D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B26231"/>
    <w:multiLevelType w:val="multilevel"/>
    <w:tmpl w:val="7D28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C64"/>
    <w:rsid w:val="00001683"/>
    <w:rsid w:val="00007403"/>
    <w:rsid w:val="00010AA9"/>
    <w:rsid w:val="00034E05"/>
    <w:rsid w:val="00041D68"/>
    <w:rsid w:val="00062746"/>
    <w:rsid w:val="00083E56"/>
    <w:rsid w:val="00084705"/>
    <w:rsid w:val="00086499"/>
    <w:rsid w:val="00091B9B"/>
    <w:rsid w:val="000D16C4"/>
    <w:rsid w:val="000D2644"/>
    <w:rsid w:val="000E6535"/>
    <w:rsid w:val="00122EC6"/>
    <w:rsid w:val="00154C2A"/>
    <w:rsid w:val="0016191D"/>
    <w:rsid w:val="00191769"/>
    <w:rsid w:val="001A4495"/>
    <w:rsid w:val="001A50E2"/>
    <w:rsid w:val="001C7155"/>
    <w:rsid w:val="001D0B25"/>
    <w:rsid w:val="001D4788"/>
    <w:rsid w:val="001E4F24"/>
    <w:rsid w:val="0020774B"/>
    <w:rsid w:val="00223097"/>
    <w:rsid w:val="002456EA"/>
    <w:rsid w:val="00262851"/>
    <w:rsid w:val="00274055"/>
    <w:rsid w:val="002828A5"/>
    <w:rsid w:val="00283A27"/>
    <w:rsid w:val="002A0484"/>
    <w:rsid w:val="002B6738"/>
    <w:rsid w:val="002C2E25"/>
    <w:rsid w:val="002F3DC1"/>
    <w:rsid w:val="00322579"/>
    <w:rsid w:val="00337FC8"/>
    <w:rsid w:val="0034591C"/>
    <w:rsid w:val="00393387"/>
    <w:rsid w:val="003D1569"/>
    <w:rsid w:val="003E13EF"/>
    <w:rsid w:val="003F54CD"/>
    <w:rsid w:val="00400A26"/>
    <w:rsid w:val="00402696"/>
    <w:rsid w:val="004053B1"/>
    <w:rsid w:val="00465893"/>
    <w:rsid w:val="00466BA8"/>
    <w:rsid w:val="0047727E"/>
    <w:rsid w:val="00481752"/>
    <w:rsid w:val="004B6DC7"/>
    <w:rsid w:val="004F0C2A"/>
    <w:rsid w:val="00500E5F"/>
    <w:rsid w:val="005400B2"/>
    <w:rsid w:val="00593D92"/>
    <w:rsid w:val="0067316E"/>
    <w:rsid w:val="00733570"/>
    <w:rsid w:val="00752E82"/>
    <w:rsid w:val="00773AB4"/>
    <w:rsid w:val="00797176"/>
    <w:rsid w:val="007C6D34"/>
    <w:rsid w:val="007C7F46"/>
    <w:rsid w:val="007F1E46"/>
    <w:rsid w:val="00802EB5"/>
    <w:rsid w:val="008124C1"/>
    <w:rsid w:val="008324AF"/>
    <w:rsid w:val="00836D36"/>
    <w:rsid w:val="008426F0"/>
    <w:rsid w:val="00863122"/>
    <w:rsid w:val="008A1686"/>
    <w:rsid w:val="008D3160"/>
    <w:rsid w:val="008E2E18"/>
    <w:rsid w:val="009053F5"/>
    <w:rsid w:val="00930292"/>
    <w:rsid w:val="00944D07"/>
    <w:rsid w:val="0097476F"/>
    <w:rsid w:val="00993742"/>
    <w:rsid w:val="00996BDB"/>
    <w:rsid w:val="009B7ABF"/>
    <w:rsid w:val="009D4462"/>
    <w:rsid w:val="009E44C9"/>
    <w:rsid w:val="00A11470"/>
    <w:rsid w:val="00A417B9"/>
    <w:rsid w:val="00A67904"/>
    <w:rsid w:val="00A70029"/>
    <w:rsid w:val="00A909F6"/>
    <w:rsid w:val="00A91A30"/>
    <w:rsid w:val="00AB4781"/>
    <w:rsid w:val="00AB7F1F"/>
    <w:rsid w:val="00AE399A"/>
    <w:rsid w:val="00B837A0"/>
    <w:rsid w:val="00B92487"/>
    <w:rsid w:val="00BA06AB"/>
    <w:rsid w:val="00BB6172"/>
    <w:rsid w:val="00BD2559"/>
    <w:rsid w:val="00BE29C2"/>
    <w:rsid w:val="00BF05BD"/>
    <w:rsid w:val="00C02D8B"/>
    <w:rsid w:val="00C347B4"/>
    <w:rsid w:val="00C3661A"/>
    <w:rsid w:val="00C749AD"/>
    <w:rsid w:val="00C82F55"/>
    <w:rsid w:val="00C849F6"/>
    <w:rsid w:val="00C866E0"/>
    <w:rsid w:val="00CA1AF8"/>
    <w:rsid w:val="00CB4C64"/>
    <w:rsid w:val="00CE424C"/>
    <w:rsid w:val="00D36264"/>
    <w:rsid w:val="00D43050"/>
    <w:rsid w:val="00D467B7"/>
    <w:rsid w:val="00D55534"/>
    <w:rsid w:val="00D63C7B"/>
    <w:rsid w:val="00DA201B"/>
    <w:rsid w:val="00DB3CC2"/>
    <w:rsid w:val="00DF7A4B"/>
    <w:rsid w:val="00E47312"/>
    <w:rsid w:val="00E63981"/>
    <w:rsid w:val="00E80723"/>
    <w:rsid w:val="00EC7537"/>
    <w:rsid w:val="00EE35CD"/>
    <w:rsid w:val="00EF602E"/>
    <w:rsid w:val="00F015BD"/>
    <w:rsid w:val="00F16DF5"/>
    <w:rsid w:val="00F35750"/>
    <w:rsid w:val="00F40FC3"/>
    <w:rsid w:val="00F42BFF"/>
    <w:rsid w:val="00F54521"/>
    <w:rsid w:val="00F72487"/>
    <w:rsid w:val="00F869AA"/>
    <w:rsid w:val="00F913D2"/>
    <w:rsid w:val="00FA4751"/>
    <w:rsid w:val="00FA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9C63C"/>
  <w15:chartTrackingRefBased/>
  <w15:docId w15:val="{DB7D7B7A-421C-44E5-ABE1-E47FE505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CB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A700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hyperlink" Target="https://hu.wikipedia.org/wiki/Bolt%C3%ADv" TargetMode="External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hyperlink" Target="https://www.google.com/search?sa=N&amp;sca_esv=8de72729b5786757&amp;sxsrf=ANbL-n5xllm-xtIPOQnUP6fLM0cNOZEnnA:1780043858178&amp;udm=7&amp;fbs=ADc_l-akmJ9clyHhwEynr9YRwEo_tYQUWp-_aNxOcHgKpLE-YUy1rF_kA3bn_mrSgXcgNhn0lG9RN80gRMxP-A2NGIg7J5gdlXV5DDIdWAtC8_mhvQnkIxyhtygqnoA_m3HeMsLSHOwfkzZM2HV80UYo_RGTOT837TXzL51f_J7HTRRFPNXaGhMgIgtGDYL0incoudsXW1kq&amp;q=s%C3%A1ndy+gyula+Postapalota+video&amp;ved=2ahUKEwi5veeOjN6UAxVh9gIHHROmH5M4ChC0qAt6BAgSEAE&amp;biw=1536&amp;bih=730&amp;dpr=1.25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94946-BD78-45AA-BDCA-BC2651EC1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4345</Words>
  <Characters>29981</Characters>
  <Application>Microsoft Office Word</Application>
  <DocSecurity>0</DocSecurity>
  <Lines>249</Lines>
  <Paragraphs>68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2026-06-09T19:47:00Z</cp:lastPrinted>
  <dcterms:created xsi:type="dcterms:W3CDTF">2026-06-21T09:36:00Z</dcterms:created>
  <dcterms:modified xsi:type="dcterms:W3CDTF">2026-06-21T09:36:00Z</dcterms:modified>
</cp:coreProperties>
</file>